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8"/>
        <w:gridCol w:w="5952"/>
      </w:tblGrid>
      <w:tr w:rsidR="008036FF" w14:paraId="69F3A196" w14:textId="77777777" w:rsidTr="00F470F8">
        <w:trPr>
          <w:trHeight w:val="254"/>
        </w:trPr>
        <w:tc>
          <w:tcPr>
            <w:tcW w:w="3228" w:type="dxa"/>
            <w:tcBorders>
              <w:top w:val="nil"/>
              <w:left w:val="nil"/>
              <w:bottom w:val="nil"/>
              <w:right w:val="nil"/>
            </w:tcBorders>
          </w:tcPr>
          <w:p w14:paraId="34C8231A" w14:textId="57EE22E4" w:rsidR="00972652" w:rsidRPr="00C97E3E" w:rsidRDefault="00972652" w:rsidP="00972652">
            <w:pPr>
              <w:rPr>
                <w:rFonts w:eastAsia="Times New Roman"/>
                <w:b/>
                <w:sz w:val="36"/>
                <w:szCs w:val="36"/>
              </w:rPr>
            </w:pPr>
            <w:r w:rsidRPr="00C97E3E">
              <w:rPr>
                <w:rFonts w:eastAsia="Times New Roman"/>
                <w:sz w:val="22"/>
                <w:szCs w:val="22"/>
              </w:rPr>
              <w:t>Код ОКП 4861</w:t>
            </w:r>
          </w:p>
          <w:p w14:paraId="7CF76FD6" w14:textId="77777777" w:rsidR="008036FF" w:rsidRPr="00C97E3E" w:rsidRDefault="008036FF" w:rsidP="006D36F1">
            <w:pPr>
              <w:rPr>
                <w:rFonts w:eastAsia="Times New Roman"/>
                <w:b/>
              </w:rPr>
            </w:pPr>
          </w:p>
        </w:tc>
        <w:tc>
          <w:tcPr>
            <w:tcW w:w="5952" w:type="dxa"/>
            <w:tcBorders>
              <w:top w:val="nil"/>
              <w:left w:val="nil"/>
              <w:bottom w:val="nil"/>
              <w:right w:val="nil"/>
            </w:tcBorders>
          </w:tcPr>
          <w:p w14:paraId="3B8A6B50" w14:textId="77777777" w:rsidR="008036FF" w:rsidRDefault="008036FF" w:rsidP="008036FF">
            <w:pPr>
              <w:rPr>
                <w:rFonts w:eastAsia="Times New Roman"/>
                <w:b/>
                <w:sz w:val="28"/>
                <w:szCs w:val="28"/>
                <w:lang w:val="en-US"/>
              </w:rPr>
            </w:pPr>
          </w:p>
          <w:p w14:paraId="4843BE98" w14:textId="77777777" w:rsidR="008036FF" w:rsidRPr="00C97E3E" w:rsidRDefault="008036FF" w:rsidP="008036FF">
            <w:pPr>
              <w:rPr>
                <w:rFonts w:eastAsia="Times New Roman"/>
                <w:b/>
              </w:rPr>
            </w:pPr>
          </w:p>
        </w:tc>
      </w:tr>
      <w:tr w:rsidR="008036FF" w14:paraId="370D5818" w14:textId="77777777" w:rsidTr="00F470F8">
        <w:trPr>
          <w:trHeight w:val="579"/>
        </w:trPr>
        <w:tc>
          <w:tcPr>
            <w:tcW w:w="3228" w:type="dxa"/>
            <w:tcBorders>
              <w:top w:val="nil"/>
              <w:left w:val="nil"/>
              <w:bottom w:val="nil"/>
              <w:right w:val="nil"/>
            </w:tcBorders>
            <w:vAlign w:val="center"/>
          </w:tcPr>
          <w:p w14:paraId="428AE590" w14:textId="77777777" w:rsidR="006D36F1" w:rsidRPr="00C97E3E" w:rsidRDefault="00ED337B" w:rsidP="00255221">
            <w:pPr>
              <w:rPr>
                <w:rFonts w:eastAsia="Times New Roman"/>
                <w:b/>
              </w:rPr>
            </w:pPr>
            <w:r>
              <w:rPr>
                <w:rFonts w:ascii="Calibri" w:eastAsia="Times New Roman" w:hAnsi="Calibri"/>
                <w:b/>
                <w:noProof/>
                <w:sz w:val="22"/>
                <w:szCs w:val="22"/>
              </w:rPr>
              <w:drawing>
                <wp:inline distT="0" distB="0" distL="0" distR="0" wp14:anchorId="44B32175" wp14:editId="27176258">
                  <wp:extent cx="1008993" cy="1008993"/>
                  <wp:effectExtent l="0" t="0" r="1270" b="127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408" cy="991408"/>
                          </a:xfrm>
                          <a:prstGeom prst="rect">
                            <a:avLst/>
                          </a:prstGeom>
                          <a:noFill/>
                          <a:ln>
                            <a:noFill/>
                          </a:ln>
                        </pic:spPr>
                      </pic:pic>
                    </a:graphicData>
                  </a:graphic>
                </wp:inline>
              </w:drawing>
            </w:r>
          </w:p>
        </w:tc>
        <w:tc>
          <w:tcPr>
            <w:tcW w:w="5952" w:type="dxa"/>
            <w:tcBorders>
              <w:top w:val="nil"/>
              <w:left w:val="nil"/>
              <w:bottom w:val="nil"/>
              <w:right w:val="nil"/>
            </w:tcBorders>
            <w:vAlign w:val="center"/>
          </w:tcPr>
          <w:p w14:paraId="659598A1" w14:textId="6D35838B" w:rsidR="008036FF" w:rsidRPr="00255221" w:rsidRDefault="00972652" w:rsidP="00CE7B21">
            <w:pPr>
              <w:rPr>
                <w:sz w:val="40"/>
                <w:szCs w:val="40"/>
                <w:lang w:val="en-US"/>
              </w:rPr>
            </w:pPr>
            <w:r w:rsidRPr="00255221">
              <w:rPr>
                <w:rFonts w:eastAsia="Times New Roman"/>
                <w:b/>
                <w:sz w:val="40"/>
                <w:szCs w:val="40"/>
              </w:rPr>
              <w:t>ООО</w:t>
            </w:r>
            <w:r w:rsidR="005A57E3">
              <w:rPr>
                <w:rFonts w:eastAsia="Times New Roman"/>
                <w:b/>
                <w:sz w:val="40"/>
                <w:szCs w:val="40"/>
              </w:rPr>
              <w:t xml:space="preserve"> </w:t>
            </w:r>
            <w:r w:rsidR="00F470F8">
              <w:rPr>
                <w:rFonts w:eastAsia="Times New Roman"/>
                <w:b/>
                <w:sz w:val="40"/>
                <w:szCs w:val="40"/>
              </w:rPr>
              <w:t>ПП</w:t>
            </w:r>
            <w:r w:rsidR="005A57E3">
              <w:rPr>
                <w:rFonts w:eastAsia="Times New Roman"/>
                <w:b/>
                <w:sz w:val="40"/>
                <w:szCs w:val="40"/>
              </w:rPr>
              <w:t xml:space="preserve"> </w:t>
            </w:r>
            <w:r w:rsidRPr="00255221">
              <w:rPr>
                <w:rFonts w:eastAsia="Times New Roman"/>
                <w:b/>
                <w:sz w:val="40"/>
                <w:szCs w:val="40"/>
              </w:rPr>
              <w:t>"ВЕНТЗАЩИТА"</w:t>
            </w:r>
          </w:p>
        </w:tc>
      </w:tr>
    </w:tbl>
    <w:p w14:paraId="15F95103" w14:textId="77777777" w:rsidR="008036FF" w:rsidRDefault="008036FF" w:rsidP="008036FF"/>
    <w:p w14:paraId="18A58DB9" w14:textId="77777777" w:rsidR="008036FF" w:rsidRDefault="008036FF" w:rsidP="008036FF">
      <w:pPr>
        <w:ind w:firstLine="540"/>
        <w:rPr>
          <w:b/>
          <w:bCs/>
          <w:sz w:val="20"/>
        </w:rPr>
      </w:pPr>
    </w:p>
    <w:p w14:paraId="223ABD70" w14:textId="77777777" w:rsidR="006D36F1" w:rsidRDefault="006D36F1" w:rsidP="008036FF">
      <w:pPr>
        <w:ind w:firstLine="540"/>
        <w:rPr>
          <w:b/>
          <w:bCs/>
          <w:sz w:val="20"/>
        </w:rPr>
      </w:pPr>
    </w:p>
    <w:p w14:paraId="42823340" w14:textId="77777777" w:rsidR="006D36F1" w:rsidRDefault="006D36F1" w:rsidP="008036FF">
      <w:pPr>
        <w:ind w:firstLine="540"/>
        <w:rPr>
          <w:b/>
          <w:bCs/>
          <w:sz w:val="20"/>
        </w:rPr>
      </w:pPr>
    </w:p>
    <w:p w14:paraId="17F4F59F" w14:textId="77777777" w:rsidR="006D36F1" w:rsidRDefault="006D36F1" w:rsidP="008036FF">
      <w:pPr>
        <w:ind w:firstLine="540"/>
        <w:rPr>
          <w:b/>
          <w:bCs/>
          <w:sz w:val="20"/>
        </w:rPr>
      </w:pPr>
    </w:p>
    <w:p w14:paraId="2B7F804C" w14:textId="77777777" w:rsidR="006D36F1" w:rsidRDefault="006D36F1" w:rsidP="008036FF">
      <w:pPr>
        <w:ind w:firstLine="540"/>
        <w:rPr>
          <w:b/>
          <w:bCs/>
          <w:sz w:val="20"/>
        </w:rPr>
      </w:pPr>
    </w:p>
    <w:p w14:paraId="5569AB8A" w14:textId="77777777" w:rsidR="008036FF" w:rsidRDefault="008036FF" w:rsidP="008036FF">
      <w:pPr>
        <w:ind w:firstLine="540"/>
        <w:rPr>
          <w:b/>
          <w:bCs/>
          <w:sz w:val="20"/>
        </w:rPr>
      </w:pPr>
    </w:p>
    <w:p w14:paraId="51E6B55B" w14:textId="77777777" w:rsidR="008036FF" w:rsidRDefault="008036FF" w:rsidP="008036FF">
      <w:pPr>
        <w:ind w:firstLine="540"/>
        <w:rPr>
          <w:b/>
          <w:bCs/>
          <w:sz w:val="20"/>
        </w:rPr>
      </w:pPr>
    </w:p>
    <w:p w14:paraId="1AC8574D" w14:textId="77777777" w:rsidR="008036FF" w:rsidRDefault="008036FF" w:rsidP="008036FF">
      <w:pPr>
        <w:ind w:firstLine="540"/>
        <w:rPr>
          <w:b/>
          <w:bCs/>
          <w:sz w:val="20"/>
        </w:rPr>
      </w:pPr>
    </w:p>
    <w:p w14:paraId="12C9E663" w14:textId="32CC5785" w:rsidR="008036FF" w:rsidRPr="00255221" w:rsidRDefault="00255221" w:rsidP="00255221">
      <w:pPr>
        <w:jc w:val="center"/>
        <w:rPr>
          <w:b/>
          <w:bCs/>
          <w:sz w:val="72"/>
          <w:szCs w:val="72"/>
        </w:rPr>
      </w:pPr>
      <w:r w:rsidRPr="00255221">
        <w:rPr>
          <w:b/>
          <w:bCs/>
          <w:sz w:val="72"/>
          <w:szCs w:val="72"/>
        </w:rPr>
        <w:t>Вентиляторы</w:t>
      </w:r>
      <w:r w:rsidR="005A57E3">
        <w:rPr>
          <w:b/>
          <w:bCs/>
          <w:sz w:val="72"/>
          <w:szCs w:val="72"/>
        </w:rPr>
        <w:t xml:space="preserve"> </w:t>
      </w:r>
      <w:r w:rsidRPr="00255221">
        <w:rPr>
          <w:b/>
          <w:bCs/>
          <w:sz w:val="72"/>
          <w:szCs w:val="72"/>
        </w:rPr>
        <w:t>осевые</w:t>
      </w:r>
      <w:r w:rsidR="005A57E3">
        <w:rPr>
          <w:b/>
          <w:bCs/>
          <w:sz w:val="72"/>
          <w:szCs w:val="72"/>
        </w:rPr>
        <w:t xml:space="preserve"> </w:t>
      </w:r>
      <w:r w:rsidRPr="00255221">
        <w:rPr>
          <w:b/>
          <w:bCs/>
          <w:sz w:val="72"/>
          <w:szCs w:val="72"/>
        </w:rPr>
        <w:t>серии</w:t>
      </w:r>
      <w:r w:rsidR="005A57E3">
        <w:rPr>
          <w:b/>
          <w:bCs/>
          <w:sz w:val="72"/>
          <w:szCs w:val="72"/>
        </w:rPr>
        <w:t xml:space="preserve"> </w:t>
      </w:r>
      <w:r w:rsidR="008D2888">
        <w:rPr>
          <w:b/>
          <w:bCs/>
          <w:sz w:val="72"/>
          <w:szCs w:val="72"/>
        </w:rPr>
        <w:t>УПОР-КО</w:t>
      </w:r>
    </w:p>
    <w:p w14:paraId="66982D64" w14:textId="77777777" w:rsidR="008036FF" w:rsidRDefault="008036FF" w:rsidP="008036FF">
      <w:pPr>
        <w:ind w:firstLine="540"/>
        <w:rPr>
          <w:sz w:val="20"/>
        </w:rPr>
      </w:pPr>
    </w:p>
    <w:p w14:paraId="771255D4" w14:textId="77777777" w:rsidR="006D36F1" w:rsidRDefault="006D36F1" w:rsidP="008036FF">
      <w:pPr>
        <w:ind w:firstLine="540"/>
        <w:rPr>
          <w:sz w:val="20"/>
        </w:rPr>
      </w:pPr>
    </w:p>
    <w:p w14:paraId="15739390" w14:textId="77777777" w:rsidR="006D36F1" w:rsidRDefault="006D36F1" w:rsidP="008036FF">
      <w:pPr>
        <w:ind w:firstLine="540"/>
        <w:rPr>
          <w:sz w:val="20"/>
        </w:rPr>
      </w:pPr>
    </w:p>
    <w:p w14:paraId="0DF0C45F" w14:textId="77777777" w:rsidR="00255221" w:rsidRDefault="00255221" w:rsidP="008036FF">
      <w:pPr>
        <w:ind w:firstLine="540"/>
        <w:rPr>
          <w:sz w:val="20"/>
        </w:rPr>
      </w:pPr>
    </w:p>
    <w:p w14:paraId="68AA27CF" w14:textId="77777777" w:rsidR="008036FF" w:rsidRDefault="008036FF" w:rsidP="008036FF">
      <w:pPr>
        <w:ind w:firstLine="540"/>
        <w:rPr>
          <w:sz w:val="20"/>
        </w:rPr>
      </w:pPr>
    </w:p>
    <w:p w14:paraId="62C60BFC" w14:textId="5BEECBE1" w:rsidR="008036FF" w:rsidRPr="00255221" w:rsidRDefault="008036FF" w:rsidP="008036FF">
      <w:pPr>
        <w:jc w:val="center"/>
        <w:rPr>
          <w:b/>
          <w:sz w:val="40"/>
          <w:szCs w:val="40"/>
        </w:rPr>
      </w:pPr>
      <w:r w:rsidRPr="00255221">
        <w:rPr>
          <w:b/>
          <w:sz w:val="40"/>
          <w:szCs w:val="40"/>
        </w:rPr>
        <w:t>Руководство</w:t>
      </w:r>
      <w:r w:rsidR="005A57E3">
        <w:rPr>
          <w:b/>
          <w:sz w:val="40"/>
          <w:szCs w:val="40"/>
        </w:rPr>
        <w:t xml:space="preserve"> </w:t>
      </w:r>
      <w:r w:rsidRPr="00255221">
        <w:rPr>
          <w:b/>
          <w:sz w:val="40"/>
          <w:szCs w:val="40"/>
        </w:rPr>
        <w:t>по</w:t>
      </w:r>
      <w:r w:rsidR="005A57E3">
        <w:rPr>
          <w:b/>
          <w:sz w:val="40"/>
          <w:szCs w:val="40"/>
        </w:rPr>
        <w:t xml:space="preserve"> </w:t>
      </w:r>
      <w:r w:rsidRPr="00255221">
        <w:rPr>
          <w:b/>
          <w:sz w:val="40"/>
          <w:szCs w:val="40"/>
        </w:rPr>
        <w:t>эксплуатации</w:t>
      </w:r>
    </w:p>
    <w:p w14:paraId="62C6AFF1" w14:textId="77777777" w:rsidR="008036FF" w:rsidRPr="00255221" w:rsidRDefault="008036FF" w:rsidP="008036FF">
      <w:pPr>
        <w:jc w:val="center"/>
        <w:rPr>
          <w:b/>
          <w:sz w:val="40"/>
          <w:szCs w:val="40"/>
        </w:rPr>
      </w:pPr>
    </w:p>
    <w:p w14:paraId="7B5891E1" w14:textId="77777777" w:rsidR="008036FF" w:rsidRPr="00255221" w:rsidRDefault="008D2888" w:rsidP="008036FF">
      <w:pPr>
        <w:jc w:val="center"/>
        <w:rPr>
          <w:b/>
          <w:sz w:val="40"/>
          <w:szCs w:val="40"/>
        </w:rPr>
      </w:pPr>
      <w:r>
        <w:rPr>
          <w:b/>
          <w:sz w:val="40"/>
          <w:szCs w:val="40"/>
        </w:rPr>
        <w:t>УПОР-КО</w:t>
      </w:r>
      <w:r w:rsidR="008036FF" w:rsidRPr="00255221">
        <w:rPr>
          <w:b/>
          <w:sz w:val="40"/>
          <w:szCs w:val="40"/>
        </w:rPr>
        <w:t>-00.000РЭ</w:t>
      </w:r>
    </w:p>
    <w:p w14:paraId="0FE16312" w14:textId="77777777" w:rsidR="008036FF" w:rsidRPr="00255221" w:rsidRDefault="008036FF" w:rsidP="008036FF">
      <w:pPr>
        <w:ind w:firstLine="540"/>
        <w:rPr>
          <w:sz w:val="32"/>
          <w:szCs w:val="32"/>
        </w:rPr>
      </w:pPr>
    </w:p>
    <w:p w14:paraId="54A2669B" w14:textId="77777777" w:rsidR="008036FF" w:rsidRPr="00255221" w:rsidRDefault="008036FF" w:rsidP="008036FF">
      <w:pPr>
        <w:ind w:firstLine="540"/>
        <w:rPr>
          <w:sz w:val="32"/>
          <w:szCs w:val="32"/>
        </w:rPr>
      </w:pPr>
    </w:p>
    <w:p w14:paraId="75472391" w14:textId="77777777" w:rsidR="008036FF" w:rsidRPr="00255221" w:rsidRDefault="008036FF" w:rsidP="008036FF">
      <w:pPr>
        <w:ind w:firstLine="540"/>
        <w:rPr>
          <w:sz w:val="32"/>
          <w:szCs w:val="32"/>
        </w:rPr>
      </w:pPr>
    </w:p>
    <w:p w14:paraId="452C7B05" w14:textId="77777777" w:rsidR="008036FF" w:rsidRDefault="008036FF" w:rsidP="008036FF">
      <w:pPr>
        <w:ind w:firstLine="540"/>
        <w:rPr>
          <w:sz w:val="32"/>
          <w:szCs w:val="32"/>
        </w:rPr>
      </w:pPr>
    </w:p>
    <w:p w14:paraId="567846B5" w14:textId="77777777" w:rsidR="00255221" w:rsidRDefault="00255221" w:rsidP="008036FF">
      <w:pPr>
        <w:ind w:firstLine="540"/>
        <w:rPr>
          <w:sz w:val="32"/>
          <w:szCs w:val="32"/>
        </w:rPr>
      </w:pPr>
    </w:p>
    <w:p w14:paraId="5F3D6A10" w14:textId="77777777" w:rsidR="00255221" w:rsidRDefault="00255221" w:rsidP="008036FF">
      <w:pPr>
        <w:ind w:firstLine="540"/>
        <w:rPr>
          <w:sz w:val="32"/>
          <w:szCs w:val="32"/>
        </w:rPr>
      </w:pPr>
    </w:p>
    <w:p w14:paraId="521ADF9F" w14:textId="77777777" w:rsidR="00255221" w:rsidRDefault="00255221" w:rsidP="008036FF">
      <w:pPr>
        <w:ind w:firstLine="540"/>
        <w:rPr>
          <w:sz w:val="32"/>
          <w:szCs w:val="32"/>
        </w:rPr>
      </w:pPr>
    </w:p>
    <w:p w14:paraId="6C01C19B" w14:textId="77777777" w:rsidR="00255221" w:rsidRDefault="00255221" w:rsidP="008036FF">
      <w:pPr>
        <w:ind w:firstLine="540"/>
        <w:rPr>
          <w:sz w:val="32"/>
          <w:szCs w:val="32"/>
        </w:rPr>
      </w:pPr>
    </w:p>
    <w:p w14:paraId="1A6D5843" w14:textId="77777777" w:rsidR="008036FF" w:rsidRPr="00255221" w:rsidRDefault="008036FF" w:rsidP="008036FF">
      <w:pPr>
        <w:ind w:firstLine="540"/>
        <w:jc w:val="both"/>
        <w:rPr>
          <w:sz w:val="32"/>
          <w:szCs w:val="32"/>
        </w:rPr>
      </w:pPr>
    </w:p>
    <w:p w14:paraId="6FDFCD0A" w14:textId="77777777" w:rsidR="00C5201D" w:rsidRPr="00255221" w:rsidRDefault="00C5201D" w:rsidP="008036FF">
      <w:pPr>
        <w:ind w:firstLine="540"/>
        <w:jc w:val="both"/>
        <w:rPr>
          <w:sz w:val="32"/>
          <w:szCs w:val="32"/>
        </w:rPr>
      </w:pPr>
    </w:p>
    <w:p w14:paraId="77C9FC81" w14:textId="77777777" w:rsidR="00C5201D" w:rsidRPr="00255221" w:rsidRDefault="00C5201D" w:rsidP="008036FF">
      <w:pPr>
        <w:ind w:firstLine="540"/>
        <w:jc w:val="both"/>
        <w:rPr>
          <w:sz w:val="32"/>
          <w:szCs w:val="32"/>
        </w:rPr>
      </w:pPr>
    </w:p>
    <w:p w14:paraId="1AE8D514" w14:textId="77777777" w:rsidR="008036FF" w:rsidRPr="00255221" w:rsidRDefault="008036FF" w:rsidP="008036FF">
      <w:pPr>
        <w:jc w:val="center"/>
        <w:rPr>
          <w:b/>
          <w:sz w:val="32"/>
          <w:szCs w:val="32"/>
        </w:rPr>
      </w:pPr>
    </w:p>
    <w:p w14:paraId="71432F9D" w14:textId="77777777" w:rsidR="008036FF" w:rsidRPr="00255221" w:rsidRDefault="00ED337B" w:rsidP="008036FF">
      <w:pPr>
        <w:jc w:val="center"/>
        <w:rPr>
          <w:b/>
          <w:sz w:val="32"/>
          <w:szCs w:val="32"/>
        </w:rPr>
      </w:pPr>
      <w:r w:rsidRPr="00255221">
        <w:rPr>
          <w:b/>
          <w:noProof/>
          <w:sz w:val="32"/>
          <w:szCs w:val="32"/>
        </w:rPr>
        <w:drawing>
          <wp:inline distT="0" distB="0" distL="0" distR="0" wp14:anchorId="47247F78" wp14:editId="5E3AEC98">
            <wp:extent cx="808355" cy="659130"/>
            <wp:effectExtent l="0" t="0" r="0" b="762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8355" cy="659130"/>
                    </a:xfrm>
                    <a:prstGeom prst="rect">
                      <a:avLst/>
                    </a:prstGeom>
                    <a:noFill/>
                    <a:ln>
                      <a:noFill/>
                    </a:ln>
                  </pic:spPr>
                </pic:pic>
              </a:graphicData>
            </a:graphic>
          </wp:inline>
        </w:drawing>
      </w:r>
    </w:p>
    <w:p w14:paraId="39868196" w14:textId="77777777" w:rsidR="008036FF" w:rsidRPr="00255221" w:rsidRDefault="008036FF" w:rsidP="008036FF">
      <w:pPr>
        <w:jc w:val="center"/>
        <w:rPr>
          <w:b/>
          <w:sz w:val="32"/>
          <w:szCs w:val="32"/>
        </w:rPr>
      </w:pPr>
    </w:p>
    <w:p w14:paraId="78263287" w14:textId="77777777" w:rsidR="008036FF" w:rsidRPr="00255221" w:rsidRDefault="008036FF" w:rsidP="008036FF">
      <w:pPr>
        <w:jc w:val="center"/>
        <w:rPr>
          <w:b/>
          <w:sz w:val="32"/>
          <w:szCs w:val="32"/>
        </w:rPr>
      </w:pPr>
      <w:r w:rsidRPr="00255221">
        <w:rPr>
          <w:b/>
          <w:sz w:val="32"/>
          <w:szCs w:val="32"/>
        </w:rPr>
        <w:t>Москва</w:t>
      </w:r>
    </w:p>
    <w:p w14:paraId="6C6D597B" w14:textId="77777777" w:rsidR="008036FF" w:rsidRDefault="008036FF" w:rsidP="008036FF">
      <w:pPr>
        <w:ind w:firstLine="540"/>
        <w:rPr>
          <w:sz w:val="20"/>
        </w:rPr>
      </w:pPr>
      <w:r w:rsidRPr="004F5266">
        <w:br w:type="page"/>
      </w:r>
    </w:p>
    <w:p w14:paraId="3A1272D3" w14:textId="77777777" w:rsidR="00AB7831" w:rsidRPr="003C6DF5" w:rsidRDefault="00AB7831" w:rsidP="00AB7831">
      <w:pPr>
        <w:jc w:val="center"/>
        <w:rPr>
          <w:b/>
          <w:sz w:val="28"/>
          <w:szCs w:val="18"/>
        </w:rPr>
      </w:pPr>
      <w:r w:rsidRPr="003C6DF5">
        <w:rPr>
          <w:b/>
          <w:sz w:val="28"/>
          <w:szCs w:val="18"/>
        </w:rPr>
        <w:lastRenderedPageBreak/>
        <w:t>Изготовитель</w:t>
      </w:r>
    </w:p>
    <w:p w14:paraId="70CBE2CA" w14:textId="77777777" w:rsidR="00AB7831" w:rsidRPr="003C6DF5" w:rsidRDefault="00AB7831" w:rsidP="00AB7831">
      <w:pPr>
        <w:jc w:val="center"/>
        <w:rPr>
          <w:b/>
          <w:sz w:val="28"/>
          <w:szCs w:val="18"/>
        </w:rPr>
      </w:pPr>
      <w:r w:rsidRPr="003C6DF5">
        <w:rPr>
          <w:b/>
          <w:sz w:val="28"/>
          <w:szCs w:val="18"/>
        </w:rPr>
        <w:t>Россия</w:t>
      </w:r>
    </w:p>
    <w:p w14:paraId="58C84CED" w14:textId="6E30795D" w:rsidR="00AB7831" w:rsidRPr="003C6DF5" w:rsidRDefault="00AB7831" w:rsidP="00AB7831">
      <w:pPr>
        <w:jc w:val="center"/>
        <w:rPr>
          <w:sz w:val="28"/>
          <w:szCs w:val="18"/>
        </w:rPr>
      </w:pPr>
      <w:r w:rsidRPr="003C6DF5">
        <w:rPr>
          <w:b/>
          <w:sz w:val="28"/>
          <w:szCs w:val="18"/>
        </w:rPr>
        <w:t>ООО</w:t>
      </w:r>
      <w:r w:rsidR="005A57E3">
        <w:rPr>
          <w:b/>
          <w:sz w:val="28"/>
          <w:szCs w:val="18"/>
        </w:rPr>
        <w:t xml:space="preserve"> </w:t>
      </w:r>
      <w:r>
        <w:rPr>
          <w:b/>
          <w:sz w:val="28"/>
          <w:szCs w:val="18"/>
        </w:rPr>
        <w:t>ПП</w:t>
      </w:r>
      <w:r w:rsidR="005A57E3">
        <w:rPr>
          <w:b/>
          <w:sz w:val="28"/>
          <w:szCs w:val="18"/>
        </w:rPr>
        <w:t xml:space="preserve"> </w:t>
      </w:r>
      <w:r w:rsidRPr="003C6DF5">
        <w:rPr>
          <w:b/>
          <w:sz w:val="28"/>
          <w:szCs w:val="18"/>
        </w:rPr>
        <w:t>"ВЕНТЗАЩИТА"</w:t>
      </w:r>
    </w:p>
    <w:p w14:paraId="173C0F85" w14:textId="08F09170" w:rsidR="00AB7831" w:rsidRDefault="00AB7831" w:rsidP="00AB7831">
      <w:pPr>
        <w:jc w:val="center"/>
        <w:rPr>
          <w:b/>
          <w:sz w:val="28"/>
          <w:szCs w:val="18"/>
        </w:rPr>
      </w:pPr>
      <w:r w:rsidRPr="00B042A7">
        <w:rPr>
          <w:b/>
          <w:sz w:val="28"/>
          <w:szCs w:val="18"/>
        </w:rPr>
        <w:t>111141,</w:t>
      </w:r>
      <w:r w:rsidR="005A57E3">
        <w:rPr>
          <w:b/>
          <w:sz w:val="28"/>
          <w:szCs w:val="18"/>
        </w:rPr>
        <w:t xml:space="preserve"> </w:t>
      </w:r>
      <w:r w:rsidRPr="00B042A7">
        <w:rPr>
          <w:b/>
          <w:sz w:val="28"/>
          <w:szCs w:val="18"/>
        </w:rPr>
        <w:t>Москва</w:t>
      </w:r>
      <w:r w:rsidR="005A57E3">
        <w:rPr>
          <w:b/>
          <w:sz w:val="28"/>
          <w:szCs w:val="18"/>
        </w:rPr>
        <w:t xml:space="preserve"> </w:t>
      </w:r>
      <w:r w:rsidRPr="00B042A7">
        <w:rPr>
          <w:b/>
          <w:sz w:val="28"/>
          <w:szCs w:val="18"/>
        </w:rPr>
        <w:t>г,</w:t>
      </w:r>
      <w:r w:rsidR="005A57E3">
        <w:rPr>
          <w:b/>
          <w:sz w:val="28"/>
          <w:szCs w:val="18"/>
        </w:rPr>
        <w:t xml:space="preserve"> </w:t>
      </w:r>
      <w:r w:rsidRPr="00B042A7">
        <w:rPr>
          <w:b/>
          <w:sz w:val="28"/>
          <w:szCs w:val="18"/>
        </w:rPr>
        <w:t>Плеханова</w:t>
      </w:r>
      <w:r w:rsidR="005A57E3">
        <w:rPr>
          <w:b/>
          <w:sz w:val="28"/>
          <w:szCs w:val="18"/>
        </w:rPr>
        <w:t xml:space="preserve"> </w:t>
      </w:r>
      <w:r w:rsidRPr="00B042A7">
        <w:rPr>
          <w:b/>
          <w:sz w:val="28"/>
          <w:szCs w:val="18"/>
        </w:rPr>
        <w:t>ул,</w:t>
      </w:r>
      <w:r w:rsidR="005A57E3">
        <w:rPr>
          <w:b/>
          <w:sz w:val="28"/>
          <w:szCs w:val="18"/>
        </w:rPr>
        <w:t xml:space="preserve"> </w:t>
      </w:r>
      <w:r w:rsidRPr="00B042A7">
        <w:rPr>
          <w:b/>
          <w:sz w:val="28"/>
          <w:szCs w:val="18"/>
        </w:rPr>
        <w:t>дом</w:t>
      </w:r>
      <w:r w:rsidR="005A57E3">
        <w:rPr>
          <w:b/>
          <w:sz w:val="28"/>
          <w:szCs w:val="18"/>
        </w:rPr>
        <w:t xml:space="preserve"> </w:t>
      </w:r>
      <w:r w:rsidRPr="00B042A7">
        <w:rPr>
          <w:b/>
          <w:sz w:val="28"/>
          <w:szCs w:val="18"/>
        </w:rPr>
        <w:t>№</w:t>
      </w:r>
      <w:r w:rsidR="005A57E3">
        <w:rPr>
          <w:b/>
          <w:sz w:val="28"/>
          <w:szCs w:val="18"/>
        </w:rPr>
        <w:t xml:space="preserve"> </w:t>
      </w:r>
      <w:r w:rsidRPr="00B042A7">
        <w:rPr>
          <w:b/>
          <w:sz w:val="28"/>
          <w:szCs w:val="18"/>
        </w:rPr>
        <w:t>7,</w:t>
      </w:r>
      <w:r w:rsidR="005A57E3">
        <w:rPr>
          <w:b/>
          <w:sz w:val="28"/>
          <w:szCs w:val="18"/>
        </w:rPr>
        <w:t xml:space="preserve"> </w:t>
      </w:r>
      <w:r w:rsidRPr="00B042A7">
        <w:rPr>
          <w:b/>
          <w:sz w:val="28"/>
          <w:szCs w:val="18"/>
        </w:rPr>
        <w:t>офис</w:t>
      </w:r>
      <w:r w:rsidR="005A57E3">
        <w:rPr>
          <w:b/>
          <w:sz w:val="28"/>
          <w:szCs w:val="18"/>
        </w:rPr>
        <w:t xml:space="preserve"> </w:t>
      </w:r>
      <w:r w:rsidRPr="00B042A7">
        <w:rPr>
          <w:b/>
          <w:sz w:val="28"/>
          <w:szCs w:val="18"/>
        </w:rPr>
        <w:t>27</w:t>
      </w:r>
    </w:p>
    <w:p w14:paraId="762C189C" w14:textId="252E35C6" w:rsidR="00AB7831" w:rsidRPr="001747D4" w:rsidRDefault="00AB7831" w:rsidP="00AB7831">
      <w:pPr>
        <w:jc w:val="center"/>
        <w:rPr>
          <w:b/>
          <w:sz w:val="28"/>
          <w:szCs w:val="18"/>
          <w:lang w:val="en-US"/>
        </w:rPr>
      </w:pPr>
      <w:r w:rsidRPr="00775954">
        <w:rPr>
          <w:b/>
          <w:sz w:val="28"/>
          <w:szCs w:val="18"/>
          <w:lang w:val="en-US"/>
        </w:rPr>
        <w:t>e</w:t>
      </w:r>
      <w:r w:rsidRPr="001747D4">
        <w:rPr>
          <w:b/>
          <w:sz w:val="28"/>
          <w:szCs w:val="18"/>
          <w:lang w:val="en-US"/>
        </w:rPr>
        <w:t>-</w:t>
      </w:r>
      <w:r w:rsidRPr="00775954">
        <w:rPr>
          <w:b/>
          <w:sz w:val="28"/>
          <w:szCs w:val="18"/>
          <w:lang w:val="en-US"/>
        </w:rPr>
        <w:t>mail</w:t>
      </w:r>
      <w:r w:rsidRPr="001747D4">
        <w:rPr>
          <w:b/>
          <w:sz w:val="28"/>
          <w:szCs w:val="18"/>
          <w:lang w:val="en-US"/>
        </w:rPr>
        <w:t>:</w:t>
      </w:r>
      <w:r w:rsidR="005A57E3">
        <w:rPr>
          <w:b/>
          <w:sz w:val="28"/>
          <w:szCs w:val="18"/>
          <w:lang w:val="en-US"/>
        </w:rPr>
        <w:t xml:space="preserve"> </w:t>
      </w:r>
      <w:r>
        <w:rPr>
          <w:b/>
          <w:sz w:val="28"/>
          <w:szCs w:val="18"/>
          <w:lang w:val="en-US"/>
        </w:rPr>
        <w:t>info</w:t>
      </w:r>
      <w:r w:rsidRPr="001747D4">
        <w:rPr>
          <w:b/>
          <w:sz w:val="28"/>
          <w:szCs w:val="18"/>
          <w:lang w:val="en-US"/>
        </w:rPr>
        <w:t>@</w:t>
      </w:r>
      <w:r>
        <w:rPr>
          <w:b/>
          <w:sz w:val="28"/>
          <w:szCs w:val="18"/>
          <w:lang w:val="en-US"/>
        </w:rPr>
        <w:t>ventza.</w:t>
      </w:r>
      <w:r w:rsidRPr="00775954">
        <w:rPr>
          <w:b/>
          <w:sz w:val="28"/>
          <w:szCs w:val="18"/>
          <w:lang w:val="en-US"/>
        </w:rPr>
        <w:t>ru</w:t>
      </w:r>
    </w:p>
    <w:p w14:paraId="3A0EA803" w14:textId="14A9A31B" w:rsidR="008036FF" w:rsidRPr="00E268EB" w:rsidRDefault="00AB7831" w:rsidP="00AB7831">
      <w:pPr>
        <w:ind w:firstLine="540"/>
        <w:jc w:val="center"/>
        <w:rPr>
          <w:sz w:val="28"/>
          <w:szCs w:val="28"/>
          <w:lang w:val="en-US"/>
        </w:rPr>
      </w:pPr>
      <w:r w:rsidRPr="00775954">
        <w:rPr>
          <w:b/>
          <w:sz w:val="28"/>
          <w:szCs w:val="18"/>
        </w:rPr>
        <w:t>Тел</w:t>
      </w:r>
      <w:r w:rsidRPr="001747D4">
        <w:rPr>
          <w:b/>
          <w:sz w:val="28"/>
          <w:szCs w:val="18"/>
          <w:lang w:val="en-US"/>
        </w:rPr>
        <w:t>.:</w:t>
      </w:r>
      <w:r w:rsidR="005A57E3">
        <w:rPr>
          <w:b/>
          <w:sz w:val="28"/>
          <w:szCs w:val="18"/>
          <w:lang w:val="en-US"/>
        </w:rPr>
        <w:t xml:space="preserve"> </w:t>
      </w:r>
      <w:r w:rsidRPr="001747D4">
        <w:rPr>
          <w:b/>
          <w:sz w:val="28"/>
          <w:szCs w:val="18"/>
          <w:lang w:val="en-US"/>
        </w:rPr>
        <w:t>+7</w:t>
      </w:r>
      <w:r w:rsidR="005A57E3">
        <w:rPr>
          <w:b/>
          <w:sz w:val="28"/>
          <w:szCs w:val="18"/>
          <w:lang w:val="en-US"/>
        </w:rPr>
        <w:t xml:space="preserve"> </w:t>
      </w:r>
      <w:r w:rsidRPr="001747D4">
        <w:rPr>
          <w:b/>
          <w:sz w:val="28"/>
          <w:szCs w:val="18"/>
          <w:lang w:val="en-US"/>
        </w:rPr>
        <w:t>499</w:t>
      </w:r>
      <w:r w:rsidR="005A57E3">
        <w:rPr>
          <w:b/>
          <w:sz w:val="28"/>
          <w:szCs w:val="18"/>
          <w:lang w:val="en-US"/>
        </w:rPr>
        <w:t xml:space="preserve"> </w:t>
      </w:r>
      <w:r w:rsidRPr="001747D4">
        <w:rPr>
          <w:b/>
          <w:sz w:val="28"/>
          <w:szCs w:val="18"/>
          <w:lang w:val="en-US"/>
        </w:rPr>
        <w:t>678-81-71</w:t>
      </w:r>
    </w:p>
    <w:p w14:paraId="5F505D52" w14:textId="77777777" w:rsidR="008036FF" w:rsidRPr="00E268EB" w:rsidRDefault="008036FF" w:rsidP="008036FF">
      <w:pPr>
        <w:ind w:firstLine="540"/>
        <w:rPr>
          <w:sz w:val="28"/>
          <w:szCs w:val="28"/>
          <w:lang w:val="en-US"/>
        </w:rPr>
      </w:pPr>
    </w:p>
    <w:p w14:paraId="2918F1A6" w14:textId="77777777" w:rsidR="008036FF" w:rsidRPr="00E268EB" w:rsidRDefault="008036FF" w:rsidP="008036FF">
      <w:pPr>
        <w:ind w:firstLine="540"/>
        <w:rPr>
          <w:sz w:val="28"/>
          <w:szCs w:val="28"/>
          <w:lang w:val="en-US"/>
        </w:rPr>
      </w:pPr>
    </w:p>
    <w:p w14:paraId="3CFB457F" w14:textId="77777777" w:rsidR="008036FF" w:rsidRPr="00E268EB" w:rsidRDefault="008036FF" w:rsidP="008036FF">
      <w:pPr>
        <w:rPr>
          <w:sz w:val="28"/>
          <w:szCs w:val="28"/>
          <w:lang w:val="en-US"/>
        </w:rPr>
      </w:pPr>
    </w:p>
    <w:p w14:paraId="0EA5EAF6" w14:textId="77777777" w:rsidR="008036FF" w:rsidRPr="00E268EB" w:rsidRDefault="008036FF" w:rsidP="008036FF">
      <w:pPr>
        <w:rPr>
          <w:sz w:val="28"/>
          <w:szCs w:val="28"/>
          <w:lang w:val="en-US"/>
        </w:rPr>
      </w:pPr>
    </w:p>
    <w:p w14:paraId="0E33A055" w14:textId="77777777" w:rsidR="008036FF" w:rsidRPr="00E268EB" w:rsidRDefault="008036FF" w:rsidP="008036FF">
      <w:pPr>
        <w:rPr>
          <w:sz w:val="28"/>
          <w:szCs w:val="28"/>
          <w:lang w:val="en-US"/>
        </w:rPr>
      </w:pPr>
    </w:p>
    <w:p w14:paraId="6D9AA2DC" w14:textId="77777777" w:rsidR="008036FF" w:rsidRPr="00E268EB" w:rsidRDefault="008036FF" w:rsidP="008036FF">
      <w:pPr>
        <w:rPr>
          <w:sz w:val="28"/>
          <w:szCs w:val="28"/>
          <w:lang w:val="en-US"/>
        </w:rPr>
      </w:pPr>
    </w:p>
    <w:p w14:paraId="6066C4C9" w14:textId="77777777" w:rsidR="008036FF" w:rsidRPr="00E268EB" w:rsidRDefault="008036FF" w:rsidP="008036FF">
      <w:pPr>
        <w:rPr>
          <w:sz w:val="28"/>
          <w:szCs w:val="28"/>
          <w:lang w:val="en-US"/>
        </w:rPr>
      </w:pPr>
    </w:p>
    <w:p w14:paraId="61983E64" w14:textId="77777777" w:rsidR="008036FF" w:rsidRPr="00E268EB" w:rsidRDefault="008036FF" w:rsidP="008036FF">
      <w:pPr>
        <w:rPr>
          <w:sz w:val="28"/>
          <w:szCs w:val="28"/>
          <w:lang w:val="en-US"/>
        </w:rPr>
      </w:pPr>
    </w:p>
    <w:p w14:paraId="289E6755" w14:textId="77777777" w:rsidR="008036FF" w:rsidRPr="00E268EB" w:rsidRDefault="008036FF" w:rsidP="008036FF">
      <w:pPr>
        <w:rPr>
          <w:sz w:val="28"/>
          <w:szCs w:val="28"/>
          <w:lang w:val="en-US"/>
        </w:rPr>
      </w:pPr>
    </w:p>
    <w:p w14:paraId="5FEEFC06" w14:textId="77777777" w:rsidR="008036FF" w:rsidRPr="00E268EB" w:rsidRDefault="008036FF" w:rsidP="008036FF">
      <w:pPr>
        <w:rPr>
          <w:sz w:val="28"/>
          <w:szCs w:val="28"/>
          <w:lang w:val="en-US"/>
        </w:rPr>
      </w:pPr>
    </w:p>
    <w:p w14:paraId="6E474B58" w14:textId="77777777" w:rsidR="008036FF" w:rsidRPr="00E268EB" w:rsidRDefault="008036FF" w:rsidP="008036FF">
      <w:pPr>
        <w:rPr>
          <w:sz w:val="28"/>
          <w:szCs w:val="28"/>
          <w:lang w:val="en-US"/>
        </w:rPr>
      </w:pPr>
    </w:p>
    <w:p w14:paraId="40224EA7" w14:textId="77777777" w:rsidR="008036FF" w:rsidRPr="00E268EB" w:rsidRDefault="008036FF" w:rsidP="008036FF">
      <w:pPr>
        <w:rPr>
          <w:sz w:val="28"/>
          <w:szCs w:val="28"/>
          <w:lang w:val="en-US"/>
        </w:rPr>
      </w:pPr>
    </w:p>
    <w:p w14:paraId="50DDBAD3" w14:textId="47728CCB" w:rsidR="008036FF" w:rsidRPr="00E268EB" w:rsidRDefault="008036FF" w:rsidP="002D59AF">
      <w:pPr>
        <w:jc w:val="center"/>
        <w:rPr>
          <w:lang w:val="en-US"/>
        </w:rPr>
      </w:pPr>
      <w:r w:rsidRPr="00E268EB">
        <w:rPr>
          <w:lang w:val="en-US"/>
        </w:rPr>
        <w:br w:type="page"/>
      </w:r>
    </w:p>
    <w:p w14:paraId="65551880" w14:textId="77777777" w:rsidR="008036FF" w:rsidRPr="00B70BCE" w:rsidRDefault="008036FF" w:rsidP="00B70BCE">
      <w:pPr>
        <w:pStyle w:val="a6"/>
        <w:ind w:left="0"/>
        <w:jc w:val="both"/>
        <w:rPr>
          <w:szCs w:val="20"/>
        </w:rPr>
      </w:pPr>
      <w:r w:rsidRPr="00B70BCE">
        <w:rPr>
          <w:szCs w:val="20"/>
        </w:rPr>
        <w:lastRenderedPageBreak/>
        <w:t xml:space="preserve">Настоящее руководство по эксплуатации является объединенным эксплуатационным документом вентиляторов серии </w:t>
      </w:r>
      <w:r w:rsidR="008D2888">
        <w:rPr>
          <w:szCs w:val="20"/>
        </w:rPr>
        <w:t>УПОР-КО</w:t>
      </w:r>
      <w:r w:rsidRPr="00B70BCE">
        <w:rPr>
          <w:szCs w:val="20"/>
        </w:rPr>
        <w:t xml:space="preserve"> (далее по</w:t>
      </w:r>
      <w:r w:rsidR="00715A7A">
        <w:rPr>
          <w:szCs w:val="20"/>
          <w:lang w:val="en-US"/>
        </w:rPr>
        <w:t> </w:t>
      </w:r>
      <w:r w:rsidRPr="00B70BCE">
        <w:rPr>
          <w:szCs w:val="20"/>
        </w:rPr>
        <w:t>тексту «вентиляторы»).</w:t>
      </w:r>
    </w:p>
    <w:p w14:paraId="0C99DD44" w14:textId="77777777" w:rsidR="008036FF" w:rsidRPr="007F74FD" w:rsidRDefault="008036FF" w:rsidP="008036FF">
      <w:pPr>
        <w:pStyle w:val="a6"/>
        <w:ind w:left="0"/>
        <w:jc w:val="both"/>
        <w:rPr>
          <w:szCs w:val="20"/>
        </w:rPr>
      </w:pPr>
      <w:r w:rsidRPr="007F74FD">
        <w:rPr>
          <w:szCs w:val="20"/>
        </w:rPr>
        <w:t>Руководство содержит сведения, необходимые для правильной и безопасной эксплуатации вентиляторов и поддержания их в исправном состоянии. Сведения о работе двигателей изложены в эксплуатационной документации на двигатели.</w:t>
      </w:r>
    </w:p>
    <w:p w14:paraId="05CA295D" w14:textId="77777777" w:rsidR="008036FF" w:rsidRPr="007F74FD" w:rsidRDefault="008036FF" w:rsidP="008036FF">
      <w:pPr>
        <w:ind w:left="360" w:firstLine="540"/>
        <w:jc w:val="both"/>
        <w:rPr>
          <w:sz w:val="28"/>
        </w:rPr>
      </w:pPr>
    </w:p>
    <w:p w14:paraId="37A175FB" w14:textId="6C1B3E30" w:rsidR="008036FF" w:rsidRPr="007F74FD" w:rsidRDefault="008036FF" w:rsidP="008036FF">
      <w:pPr>
        <w:ind w:left="360" w:hanging="360"/>
        <w:jc w:val="center"/>
        <w:rPr>
          <w:b/>
          <w:bCs/>
          <w:sz w:val="28"/>
        </w:rPr>
      </w:pPr>
      <w:r w:rsidRPr="007F74FD">
        <w:rPr>
          <w:b/>
          <w:bCs/>
          <w:sz w:val="28"/>
        </w:rPr>
        <w:t>1</w:t>
      </w:r>
      <w:r w:rsidR="000F1421">
        <w:rPr>
          <w:b/>
          <w:bCs/>
          <w:sz w:val="28"/>
        </w:rPr>
        <w:t>.</w:t>
      </w:r>
      <w:r w:rsidR="005A57E3">
        <w:rPr>
          <w:b/>
          <w:bCs/>
          <w:sz w:val="28"/>
        </w:rPr>
        <w:t xml:space="preserve"> </w:t>
      </w:r>
      <w:r w:rsidRPr="007F74FD">
        <w:rPr>
          <w:b/>
          <w:bCs/>
          <w:sz w:val="28"/>
        </w:rPr>
        <w:t>ОБЩИЕ</w:t>
      </w:r>
      <w:r w:rsidR="005A57E3">
        <w:rPr>
          <w:b/>
          <w:bCs/>
          <w:sz w:val="28"/>
        </w:rPr>
        <w:t xml:space="preserve"> </w:t>
      </w:r>
      <w:r w:rsidRPr="007F74FD">
        <w:rPr>
          <w:b/>
          <w:bCs/>
          <w:sz w:val="28"/>
        </w:rPr>
        <w:t>СВЕДЕНИЯ</w:t>
      </w:r>
      <w:r w:rsidR="005A57E3">
        <w:rPr>
          <w:b/>
          <w:bCs/>
          <w:sz w:val="28"/>
        </w:rPr>
        <w:t xml:space="preserve"> </w:t>
      </w:r>
      <w:r w:rsidRPr="007F74FD">
        <w:rPr>
          <w:b/>
          <w:bCs/>
          <w:sz w:val="28"/>
        </w:rPr>
        <w:t>ОБ</w:t>
      </w:r>
      <w:r w:rsidR="005A57E3">
        <w:rPr>
          <w:b/>
          <w:bCs/>
          <w:sz w:val="28"/>
        </w:rPr>
        <w:t xml:space="preserve"> </w:t>
      </w:r>
      <w:r w:rsidRPr="007F74FD">
        <w:rPr>
          <w:b/>
          <w:bCs/>
          <w:sz w:val="28"/>
        </w:rPr>
        <w:t>ИЗДЕЛИИ</w:t>
      </w:r>
    </w:p>
    <w:p w14:paraId="4837E391" w14:textId="77777777" w:rsidR="008036FF" w:rsidRPr="007F74FD" w:rsidRDefault="008036FF" w:rsidP="008036FF">
      <w:pPr>
        <w:ind w:left="360" w:firstLine="540"/>
        <w:jc w:val="both"/>
        <w:rPr>
          <w:b/>
          <w:bCs/>
          <w:sz w:val="28"/>
        </w:rPr>
      </w:pPr>
    </w:p>
    <w:p w14:paraId="23221329" w14:textId="2DBE104D" w:rsidR="006D36F1" w:rsidRPr="006D36F1" w:rsidRDefault="006D36F1" w:rsidP="0022437E">
      <w:pPr>
        <w:pStyle w:val="9"/>
        <w:spacing w:line="276" w:lineRule="auto"/>
        <w:rPr>
          <w:rFonts w:ascii="Times New Roman" w:hAnsi="Times New Roman" w:cs="Times New Roman"/>
          <w:sz w:val="28"/>
          <w:szCs w:val="28"/>
        </w:rPr>
      </w:pPr>
      <w:r w:rsidRPr="006D36F1">
        <w:rPr>
          <w:rFonts w:ascii="Times New Roman" w:hAnsi="Times New Roman" w:cs="Times New Roman"/>
          <w:sz w:val="28"/>
          <w:szCs w:val="28"/>
        </w:rPr>
        <w:t xml:space="preserve">Вентиляторная установка </w:t>
      </w:r>
      <w:r w:rsidR="008D2888">
        <w:rPr>
          <w:rFonts w:ascii="Times New Roman" w:hAnsi="Times New Roman" w:cs="Times New Roman"/>
          <w:sz w:val="28"/>
          <w:szCs w:val="28"/>
        </w:rPr>
        <w:t>УПОР-КО</w:t>
      </w:r>
      <w:r w:rsidR="00046315">
        <w:rPr>
          <w:rFonts w:ascii="Times New Roman" w:hAnsi="Times New Roman" w:cs="Times New Roman"/>
          <w:sz w:val="28"/>
          <w:szCs w:val="28"/>
        </w:rPr>
        <w:br/>
        <w:t>ТУ 4861</w:t>
      </w:r>
      <w:r w:rsidRPr="006D36F1">
        <w:rPr>
          <w:rFonts w:ascii="Times New Roman" w:hAnsi="Times New Roman" w:cs="Times New Roman"/>
          <w:sz w:val="28"/>
          <w:szCs w:val="28"/>
        </w:rPr>
        <w:t>-00</w:t>
      </w:r>
      <w:r w:rsidR="00080DB3">
        <w:rPr>
          <w:rFonts w:ascii="Times New Roman" w:hAnsi="Times New Roman" w:cs="Times New Roman"/>
          <w:sz w:val="28"/>
          <w:szCs w:val="28"/>
        </w:rPr>
        <w:t>2</w:t>
      </w:r>
      <w:r w:rsidRPr="006D36F1">
        <w:rPr>
          <w:rFonts w:ascii="Times New Roman" w:hAnsi="Times New Roman" w:cs="Times New Roman"/>
          <w:sz w:val="28"/>
          <w:szCs w:val="28"/>
        </w:rPr>
        <w:t>-</w:t>
      </w:r>
      <w:r w:rsidR="00080DB3">
        <w:rPr>
          <w:rFonts w:ascii="Times New Roman" w:hAnsi="Times New Roman" w:cs="Times New Roman"/>
          <w:sz w:val="28"/>
          <w:szCs w:val="28"/>
        </w:rPr>
        <w:t>05171864-17</w:t>
      </w:r>
    </w:p>
    <w:p w14:paraId="3A794BBB" w14:textId="77777777" w:rsidR="002070F8" w:rsidRDefault="002070F8" w:rsidP="00744A2C">
      <w:pPr>
        <w:pStyle w:val="a6"/>
        <w:ind w:left="0" w:firstLine="360"/>
        <w:jc w:val="both"/>
        <w:rPr>
          <w:szCs w:val="28"/>
        </w:rPr>
      </w:pPr>
    </w:p>
    <w:p w14:paraId="5A5B0512" w14:textId="77777777" w:rsidR="00744A2C" w:rsidRPr="00744A2C" w:rsidRDefault="00744A2C" w:rsidP="00744A2C">
      <w:pPr>
        <w:pStyle w:val="a6"/>
        <w:ind w:left="0" w:firstLine="360"/>
        <w:jc w:val="both"/>
        <w:rPr>
          <w:szCs w:val="28"/>
        </w:rPr>
      </w:pPr>
      <w:r w:rsidRPr="006D36F1">
        <w:rPr>
          <w:szCs w:val="28"/>
        </w:rPr>
        <w:t xml:space="preserve">Вентиляторная установка </w:t>
      </w:r>
      <w:r w:rsidR="008D2888">
        <w:rPr>
          <w:szCs w:val="28"/>
        </w:rPr>
        <w:t>УПОР-КО</w:t>
      </w:r>
      <w:r w:rsidRPr="00744A2C">
        <w:rPr>
          <w:szCs w:val="28"/>
        </w:rPr>
        <w:t xml:space="preserve"> </w:t>
      </w:r>
      <w:r>
        <w:rPr>
          <w:szCs w:val="28"/>
        </w:rPr>
        <w:t>и</w:t>
      </w:r>
      <w:r w:rsidRPr="00744A2C">
        <w:rPr>
          <w:szCs w:val="28"/>
        </w:rPr>
        <w:t>зготовлена и принята в соответствии с обязательными требованиями государственных стандартов, действующей технической документаци</w:t>
      </w:r>
      <w:r w:rsidR="00A3203D">
        <w:rPr>
          <w:szCs w:val="28"/>
        </w:rPr>
        <w:t>и</w:t>
      </w:r>
      <w:r w:rsidRPr="00744A2C">
        <w:rPr>
          <w:szCs w:val="28"/>
        </w:rPr>
        <w:t xml:space="preserve"> и признан</w:t>
      </w:r>
      <w:r w:rsidR="00A3203D">
        <w:rPr>
          <w:szCs w:val="28"/>
        </w:rPr>
        <w:t>а</w:t>
      </w:r>
      <w:r w:rsidRPr="00744A2C">
        <w:rPr>
          <w:szCs w:val="28"/>
        </w:rPr>
        <w:t xml:space="preserve"> годн</w:t>
      </w:r>
      <w:r w:rsidR="00A3203D">
        <w:rPr>
          <w:szCs w:val="28"/>
        </w:rPr>
        <w:t>ой</w:t>
      </w:r>
      <w:r w:rsidRPr="00744A2C">
        <w:rPr>
          <w:szCs w:val="28"/>
        </w:rPr>
        <w:t xml:space="preserve"> к эксплуатации.</w:t>
      </w:r>
    </w:p>
    <w:p w14:paraId="2AC419DE" w14:textId="2F66D1B6" w:rsidR="008036FF" w:rsidRPr="004F5266" w:rsidRDefault="008036FF" w:rsidP="00E02D00">
      <w:pPr>
        <w:ind w:left="709"/>
        <w:jc w:val="center"/>
        <w:rPr>
          <w:b/>
          <w:sz w:val="28"/>
          <w:szCs w:val="28"/>
        </w:rPr>
      </w:pPr>
      <w:r w:rsidRPr="00744A2C">
        <w:rPr>
          <w:b/>
          <w:sz w:val="28"/>
          <w:szCs w:val="28"/>
        </w:rPr>
        <w:t>2</w:t>
      </w:r>
      <w:r w:rsidR="000F1421">
        <w:rPr>
          <w:b/>
          <w:sz w:val="28"/>
          <w:szCs w:val="28"/>
        </w:rPr>
        <w:t>.</w:t>
      </w:r>
      <w:r w:rsidR="005A57E3">
        <w:rPr>
          <w:b/>
          <w:sz w:val="28"/>
          <w:szCs w:val="28"/>
        </w:rPr>
        <w:t xml:space="preserve"> </w:t>
      </w:r>
      <w:r w:rsidRPr="00744A2C">
        <w:rPr>
          <w:b/>
          <w:sz w:val="28"/>
          <w:szCs w:val="28"/>
        </w:rPr>
        <w:t>НАЗНАЧЕНИЕ</w:t>
      </w:r>
    </w:p>
    <w:p w14:paraId="40212EB1" w14:textId="77777777" w:rsidR="00E02D00" w:rsidRPr="004F5266" w:rsidRDefault="00E02D00" w:rsidP="00E02D00">
      <w:pPr>
        <w:ind w:left="709"/>
        <w:jc w:val="center"/>
        <w:rPr>
          <w:b/>
          <w:sz w:val="10"/>
          <w:szCs w:val="28"/>
        </w:rPr>
      </w:pPr>
    </w:p>
    <w:p w14:paraId="54091C5C" w14:textId="77777777" w:rsidR="008036FF" w:rsidRPr="00802B16" w:rsidRDefault="008036FF" w:rsidP="008036FF">
      <w:pPr>
        <w:ind w:firstLine="567"/>
        <w:jc w:val="both"/>
        <w:rPr>
          <w:sz w:val="28"/>
          <w:szCs w:val="20"/>
        </w:rPr>
      </w:pPr>
      <w:r w:rsidRPr="007F74FD">
        <w:rPr>
          <w:sz w:val="28"/>
          <w:szCs w:val="20"/>
        </w:rPr>
        <w:t xml:space="preserve">Вентиляторы </w:t>
      </w:r>
      <w:r w:rsidR="008D2888">
        <w:rPr>
          <w:sz w:val="28"/>
          <w:szCs w:val="20"/>
        </w:rPr>
        <w:t>УПОР-КО</w:t>
      </w:r>
      <w:r w:rsidRPr="00802B16">
        <w:rPr>
          <w:sz w:val="28"/>
          <w:szCs w:val="20"/>
        </w:rPr>
        <w:t xml:space="preserve"> предназначены для использования как в системах противодымной защиты, так и в сетях общеобменной вентиляции.</w:t>
      </w:r>
    </w:p>
    <w:p w14:paraId="7C91CA03" w14:textId="77777777" w:rsidR="008036FF" w:rsidRPr="007F74FD" w:rsidRDefault="008036FF" w:rsidP="008036FF">
      <w:pPr>
        <w:ind w:firstLine="540"/>
        <w:jc w:val="both"/>
        <w:rPr>
          <w:b/>
          <w:sz w:val="28"/>
          <w:szCs w:val="20"/>
        </w:rPr>
      </w:pPr>
      <w:r w:rsidRPr="00802B16">
        <w:rPr>
          <w:sz w:val="28"/>
          <w:szCs w:val="20"/>
        </w:rPr>
        <w:t xml:space="preserve">Вентиляторы </w:t>
      </w:r>
      <w:r w:rsidR="008D2888">
        <w:rPr>
          <w:sz w:val="28"/>
          <w:szCs w:val="20"/>
        </w:rPr>
        <w:t>УПОР-КО</w:t>
      </w:r>
      <w:r w:rsidRPr="00802B16">
        <w:rPr>
          <w:sz w:val="28"/>
          <w:szCs w:val="20"/>
        </w:rPr>
        <w:t xml:space="preserve"> монтируются</w:t>
      </w:r>
      <w:r w:rsidRPr="007F74FD">
        <w:rPr>
          <w:sz w:val="28"/>
          <w:szCs w:val="20"/>
        </w:rPr>
        <w:t xml:space="preserve"> на крыше зданий для прямой подачи наружного воздуха в помещение. Основное их назначение – это работа в качестве вентиляторов подпора в системах противодымной защиты зданий.</w:t>
      </w:r>
    </w:p>
    <w:p w14:paraId="7FFFD810" w14:textId="77777777" w:rsidR="008036FF" w:rsidRPr="007F74FD" w:rsidRDefault="008036FF" w:rsidP="008036FF">
      <w:pPr>
        <w:tabs>
          <w:tab w:val="left" w:pos="180"/>
        </w:tabs>
        <w:ind w:firstLine="540"/>
        <w:jc w:val="both"/>
        <w:rPr>
          <w:sz w:val="28"/>
        </w:rPr>
      </w:pPr>
      <w:r w:rsidRPr="007F74FD">
        <w:rPr>
          <w:sz w:val="28"/>
        </w:rPr>
        <w:t>Перемещаемая среда в обычных условиях не должна содержать взрывоопасных газовых смесей и иметь агрессивность по отношению к углеродистым сталям обыкновенного качества не выше агрессивности воздуха, не содержать липких  веществ, волокнистых и абразивных материалов, с содержанием пыли и других твердых примесей не более 100 мг/куб.</w:t>
      </w:r>
      <w:r w:rsidR="00FE1B9D">
        <w:rPr>
          <w:sz w:val="28"/>
        </w:rPr>
        <w:t xml:space="preserve"> </w:t>
      </w:r>
      <w:r w:rsidRPr="007F74FD">
        <w:rPr>
          <w:sz w:val="28"/>
        </w:rPr>
        <w:t>м и температурой от минус 45</w:t>
      </w:r>
      <w:r w:rsidRPr="007F74FD">
        <w:rPr>
          <w:sz w:val="28"/>
          <w:szCs w:val="20"/>
        </w:rPr>
        <w:sym w:font="Symbol" w:char="F0B0"/>
      </w:r>
      <w:r w:rsidRPr="007F74FD">
        <w:rPr>
          <w:sz w:val="28"/>
        </w:rPr>
        <w:t>С до +40</w:t>
      </w:r>
      <w:r w:rsidRPr="007F74FD">
        <w:rPr>
          <w:sz w:val="28"/>
          <w:szCs w:val="20"/>
        </w:rPr>
        <w:sym w:font="Symbol" w:char="F0B0"/>
      </w:r>
      <w:r w:rsidRPr="007F74FD">
        <w:rPr>
          <w:sz w:val="28"/>
        </w:rPr>
        <w:t>С.</w:t>
      </w:r>
    </w:p>
    <w:p w14:paraId="1510CB23" w14:textId="77777777" w:rsidR="008036FF" w:rsidRPr="007F74FD" w:rsidRDefault="008036FF" w:rsidP="008036FF">
      <w:pPr>
        <w:ind w:firstLine="567"/>
        <w:jc w:val="both"/>
        <w:rPr>
          <w:sz w:val="28"/>
          <w:szCs w:val="20"/>
        </w:rPr>
      </w:pPr>
      <w:r w:rsidRPr="007F74FD">
        <w:rPr>
          <w:sz w:val="28"/>
          <w:szCs w:val="20"/>
        </w:rPr>
        <w:t>Вентиляторы применяются в системах вентиляции производственных, общественных, административных, жилых и других зданий, кроме категорий А и Б по СП 12.13130.2009.  Вентиляторы предназначены для эксплуатации в условиях умеренного (У) климата 1-й категории размещения по ГОСТ 15150 при температуре окружающей среды от минус 45° до + 40°C, относительной влажности до 100 % при температуре 25</w:t>
      </w:r>
      <w:r w:rsidR="00715A7A">
        <w:rPr>
          <w:sz w:val="28"/>
          <w:szCs w:val="20"/>
          <w:lang w:val="en-US"/>
        </w:rPr>
        <w:t> </w:t>
      </w:r>
      <w:r w:rsidRPr="007F74FD">
        <w:rPr>
          <w:sz w:val="28"/>
          <w:szCs w:val="20"/>
        </w:rPr>
        <w:t>°С.</w:t>
      </w:r>
    </w:p>
    <w:p w14:paraId="404DB1CA" w14:textId="77777777" w:rsidR="008036FF" w:rsidRPr="007F74FD" w:rsidRDefault="008036FF" w:rsidP="008036FF">
      <w:pPr>
        <w:tabs>
          <w:tab w:val="left" w:pos="180"/>
        </w:tabs>
        <w:ind w:firstLine="540"/>
        <w:jc w:val="both"/>
        <w:rPr>
          <w:sz w:val="28"/>
        </w:rPr>
      </w:pPr>
      <w:r w:rsidRPr="007F74FD">
        <w:rPr>
          <w:sz w:val="28"/>
        </w:rPr>
        <w:t>Среднее квадратическое значение виброскорости внешних источников вибрации в местах установки вентилятора не должно превышать 2 мм/с.</w:t>
      </w:r>
    </w:p>
    <w:p w14:paraId="7FAA756F" w14:textId="6C6FAA62" w:rsidR="005A57E3" w:rsidRDefault="005A57E3">
      <w:pPr>
        <w:rPr>
          <w:sz w:val="28"/>
        </w:rPr>
      </w:pPr>
      <w:r>
        <w:rPr>
          <w:sz w:val="28"/>
        </w:rPr>
        <w:br w:type="page"/>
      </w:r>
    </w:p>
    <w:p w14:paraId="49682879" w14:textId="349A6012" w:rsidR="008036FF" w:rsidRPr="007F74FD" w:rsidRDefault="008036FF" w:rsidP="000F1421">
      <w:pPr>
        <w:pStyle w:val="4"/>
        <w:spacing w:before="0" w:after="0"/>
        <w:ind w:hanging="357"/>
        <w:jc w:val="center"/>
      </w:pPr>
      <w:r w:rsidRPr="007F74FD">
        <w:lastRenderedPageBreak/>
        <w:t>3</w:t>
      </w:r>
      <w:r w:rsidR="000F1421">
        <w:t>.</w:t>
      </w:r>
      <w:r w:rsidR="005A57E3">
        <w:t xml:space="preserve"> </w:t>
      </w:r>
      <w:r w:rsidRPr="007F74FD">
        <w:t>ОСНОВНЫЕ</w:t>
      </w:r>
      <w:r w:rsidR="005A57E3">
        <w:t xml:space="preserve"> </w:t>
      </w:r>
      <w:r w:rsidRPr="007F74FD">
        <w:t>ТЕХНИЧЕСКИЕ</w:t>
      </w:r>
      <w:r w:rsidR="005A57E3">
        <w:t xml:space="preserve"> </w:t>
      </w:r>
      <w:r w:rsidRPr="007F74FD">
        <w:t>ДАННЫЕ</w:t>
      </w:r>
      <w:r w:rsidR="005A57E3">
        <w:t xml:space="preserve"> </w:t>
      </w:r>
      <w:r w:rsidRPr="007F74FD">
        <w:t>И</w:t>
      </w:r>
    </w:p>
    <w:p w14:paraId="3BE57B41" w14:textId="21C477C3" w:rsidR="008036FF" w:rsidRDefault="008036FF" w:rsidP="000F1421">
      <w:pPr>
        <w:pStyle w:val="4"/>
        <w:spacing w:before="0" w:after="0"/>
        <w:ind w:hanging="357"/>
        <w:jc w:val="center"/>
      </w:pPr>
      <w:r w:rsidRPr="007F74FD">
        <w:t>ХАРАКТЕРИСТИКИ</w:t>
      </w:r>
      <w:r w:rsidR="005A57E3">
        <w:t xml:space="preserve"> </w:t>
      </w:r>
      <w:r w:rsidRPr="007F74FD">
        <w:t>ВЕНТИЛЯТОРОВ</w:t>
      </w:r>
    </w:p>
    <w:p w14:paraId="6DB64986" w14:textId="77777777" w:rsidR="000F1421" w:rsidRPr="004F5266" w:rsidRDefault="000F1421" w:rsidP="000F1421">
      <w:pPr>
        <w:rPr>
          <w:sz w:val="12"/>
        </w:rPr>
      </w:pPr>
    </w:p>
    <w:p w14:paraId="052F7C84" w14:textId="507B5921" w:rsidR="008036FF" w:rsidRPr="00250FA3" w:rsidRDefault="008036FF" w:rsidP="00E02D00">
      <w:pPr>
        <w:pStyle w:val="a6"/>
        <w:ind w:left="0" w:firstLine="426"/>
        <w:jc w:val="both"/>
      </w:pPr>
      <w:r w:rsidRPr="00250FA3">
        <w:t>3.1</w:t>
      </w:r>
      <w:r w:rsidR="006102AC" w:rsidRPr="00250FA3">
        <w:t>.</w:t>
      </w:r>
      <w:r w:rsidRPr="00250FA3">
        <w:t xml:space="preserve"> Устройство вентиляторов, их габаритные и присоединительные размеры приведены на рисунке 1 и в таблице </w:t>
      </w:r>
      <w:r w:rsidR="009357DC">
        <w:t>2</w:t>
      </w:r>
      <w:r w:rsidRPr="00250FA3">
        <w:t>.</w:t>
      </w:r>
    </w:p>
    <w:p w14:paraId="09C8778C" w14:textId="77777777" w:rsidR="008036FF" w:rsidRDefault="008036FF" w:rsidP="00E02D00">
      <w:pPr>
        <w:pStyle w:val="10"/>
        <w:ind w:firstLine="426"/>
        <w:jc w:val="both"/>
        <w:rPr>
          <w:rFonts w:ascii="Times New Roman" w:hAnsi="Times New Roman"/>
          <w:sz w:val="28"/>
          <w:szCs w:val="20"/>
        </w:rPr>
      </w:pPr>
      <w:r w:rsidRPr="00250FA3">
        <w:rPr>
          <w:rFonts w:ascii="Times New Roman" w:hAnsi="Times New Roman"/>
          <w:sz w:val="28"/>
        </w:rPr>
        <w:t>3.2</w:t>
      </w:r>
      <w:r w:rsidR="006102AC" w:rsidRPr="00250FA3">
        <w:rPr>
          <w:rFonts w:ascii="Times New Roman" w:hAnsi="Times New Roman"/>
          <w:sz w:val="28"/>
        </w:rPr>
        <w:t>.</w:t>
      </w:r>
      <w:r w:rsidRPr="00250FA3">
        <w:rPr>
          <w:rFonts w:ascii="Times New Roman" w:hAnsi="Times New Roman"/>
          <w:sz w:val="28"/>
        </w:rPr>
        <w:t xml:space="preserve"> </w:t>
      </w:r>
      <w:r w:rsidRPr="00250FA3">
        <w:rPr>
          <w:rFonts w:ascii="Times New Roman" w:hAnsi="Times New Roman"/>
          <w:sz w:val="28"/>
          <w:szCs w:val="20"/>
        </w:rPr>
        <w:t>Технические, аэродинамические и акустические характеристики, комплектация дв</w:t>
      </w:r>
      <w:r w:rsidR="00653A4F">
        <w:rPr>
          <w:rFonts w:ascii="Times New Roman" w:hAnsi="Times New Roman"/>
          <w:sz w:val="28"/>
          <w:szCs w:val="20"/>
        </w:rPr>
        <w:t xml:space="preserve">игателями и масса вентиляторов </w:t>
      </w:r>
      <w:r w:rsidRPr="00250FA3">
        <w:rPr>
          <w:rFonts w:ascii="Times New Roman" w:hAnsi="Times New Roman"/>
          <w:sz w:val="28"/>
          <w:szCs w:val="20"/>
        </w:rPr>
        <w:t>должны соответствовать данным</w:t>
      </w:r>
      <w:r w:rsidR="00653A4F">
        <w:rPr>
          <w:rFonts w:ascii="Times New Roman" w:hAnsi="Times New Roman"/>
          <w:sz w:val="28"/>
          <w:szCs w:val="20"/>
        </w:rPr>
        <w:t>, приведенным в настоящем руководстве по эксплуатации</w:t>
      </w:r>
      <w:r w:rsidRPr="00250FA3">
        <w:rPr>
          <w:rFonts w:ascii="Times New Roman" w:hAnsi="Times New Roman"/>
          <w:sz w:val="28"/>
          <w:szCs w:val="20"/>
        </w:rPr>
        <w:t>.</w:t>
      </w:r>
    </w:p>
    <w:p w14:paraId="6A9EF40C" w14:textId="54B5F758" w:rsidR="00653A4F" w:rsidRPr="004F5266" w:rsidRDefault="00653A4F" w:rsidP="00E02D00">
      <w:pPr>
        <w:pStyle w:val="10"/>
        <w:ind w:firstLine="426"/>
        <w:jc w:val="both"/>
        <w:rPr>
          <w:rFonts w:ascii="Times New Roman" w:hAnsi="Times New Roman"/>
          <w:sz w:val="28"/>
          <w:szCs w:val="20"/>
        </w:rPr>
      </w:pPr>
      <w:r>
        <w:rPr>
          <w:rFonts w:ascii="Times New Roman" w:hAnsi="Times New Roman"/>
          <w:sz w:val="28"/>
          <w:szCs w:val="20"/>
        </w:rPr>
        <w:t xml:space="preserve">3.3. </w:t>
      </w:r>
      <w:r w:rsidRPr="00653A4F">
        <w:rPr>
          <w:rFonts w:ascii="Times New Roman" w:hAnsi="Times New Roman"/>
          <w:sz w:val="28"/>
          <w:szCs w:val="20"/>
        </w:rPr>
        <w:t>Аэродинамические характеристики установок УПОР-КО даны без учета внутренних потерь установки. Для учета этих потерь необходимо определить поправку по диаграмм</w:t>
      </w:r>
      <w:r w:rsidR="00664233">
        <w:rPr>
          <w:rFonts w:ascii="Times New Roman" w:hAnsi="Times New Roman"/>
          <w:sz w:val="28"/>
          <w:szCs w:val="20"/>
        </w:rPr>
        <w:t>ам, представленным</w:t>
      </w:r>
      <w:r w:rsidRPr="00653A4F">
        <w:rPr>
          <w:rFonts w:ascii="Times New Roman" w:hAnsi="Times New Roman"/>
          <w:sz w:val="28"/>
          <w:szCs w:val="20"/>
        </w:rPr>
        <w:t xml:space="preserve"> </w:t>
      </w:r>
      <w:r w:rsidR="00E268EB">
        <w:rPr>
          <w:rFonts w:ascii="Times New Roman" w:hAnsi="Times New Roman"/>
          <w:sz w:val="28"/>
          <w:szCs w:val="20"/>
        </w:rPr>
        <w:t>в конце,</w:t>
      </w:r>
      <w:r w:rsidR="009357DC">
        <w:rPr>
          <w:rFonts w:ascii="Times New Roman" w:hAnsi="Times New Roman"/>
          <w:sz w:val="28"/>
          <w:szCs w:val="20"/>
        </w:rPr>
        <w:t xml:space="preserve"> раздела (рисунок 2)</w:t>
      </w:r>
      <w:r w:rsidRPr="00653A4F">
        <w:rPr>
          <w:rFonts w:ascii="Times New Roman" w:hAnsi="Times New Roman"/>
          <w:sz w:val="28"/>
          <w:szCs w:val="20"/>
        </w:rPr>
        <w:t xml:space="preserve">. </w:t>
      </w:r>
      <w:r w:rsidR="009357DC" w:rsidRPr="009357DC">
        <w:rPr>
          <w:rFonts w:ascii="Times New Roman" w:hAnsi="Times New Roman"/>
          <w:sz w:val="28"/>
          <w:szCs w:val="20"/>
        </w:rPr>
        <w:t>Поправки</w:t>
      </w:r>
      <w:r w:rsidR="009357DC">
        <w:rPr>
          <w:rFonts w:ascii="Times New Roman" w:hAnsi="Times New Roman"/>
          <w:sz w:val="28"/>
          <w:szCs w:val="20"/>
        </w:rPr>
        <w:t xml:space="preserve"> </w:t>
      </w:r>
      <w:r w:rsidR="009357DC" w:rsidRPr="009357DC">
        <w:rPr>
          <w:rFonts w:ascii="Times New Roman" w:hAnsi="Times New Roman"/>
          <w:sz w:val="28"/>
          <w:szCs w:val="20"/>
        </w:rPr>
        <w:t>необходимо прибавлять к заданному давлению</w:t>
      </w:r>
      <w:r w:rsidR="009357DC">
        <w:rPr>
          <w:rFonts w:ascii="Times New Roman" w:hAnsi="Times New Roman"/>
          <w:sz w:val="28"/>
          <w:szCs w:val="20"/>
        </w:rPr>
        <w:t>.</w:t>
      </w:r>
    </w:p>
    <w:p w14:paraId="6F05676B" w14:textId="63DEC9FA" w:rsidR="00E02D00" w:rsidRPr="00E02D00" w:rsidRDefault="00653A4F" w:rsidP="00E02D00">
      <w:pPr>
        <w:ind w:firstLine="426"/>
        <w:jc w:val="both"/>
        <w:rPr>
          <w:b/>
          <w:sz w:val="28"/>
          <w:szCs w:val="28"/>
        </w:rPr>
      </w:pPr>
      <w:r>
        <w:rPr>
          <w:sz w:val="28"/>
          <w:szCs w:val="28"/>
        </w:rPr>
        <w:t>3.4</w:t>
      </w:r>
      <w:r w:rsidR="006C5D7D" w:rsidRPr="00E02D00">
        <w:rPr>
          <w:sz w:val="28"/>
          <w:szCs w:val="28"/>
        </w:rPr>
        <w:t>. Акустические характеристики вентиляторов приведены при работе на номинальном режиме. На границах рабочего участка уровни звуковой мощности на 2 дБ выше, чем на номинальном режиме. Уровень звуковой мощности в октавной полосе частот (дБ) вычисляется по формуле</w:t>
      </w:r>
      <w:r w:rsidR="006C5D7D" w:rsidRPr="00E02D00">
        <w:rPr>
          <w:b/>
          <w:sz w:val="28"/>
          <w:szCs w:val="28"/>
        </w:rPr>
        <w:t>:</w:t>
      </w:r>
    </w:p>
    <w:p w14:paraId="3D5D65C3" w14:textId="22F14597" w:rsidR="00E02D00" w:rsidRPr="00E02D00" w:rsidRDefault="005A57E3" w:rsidP="00E02D00">
      <w:pPr>
        <w:ind w:firstLine="426"/>
        <w:jc w:val="center"/>
        <w:rPr>
          <w:b/>
          <w:sz w:val="28"/>
          <w:szCs w:val="28"/>
          <w:vertAlign w:val="subscript"/>
        </w:rPr>
      </w:pPr>
      <w:r>
        <w:rPr>
          <w:b/>
          <w:sz w:val="28"/>
          <w:szCs w:val="28"/>
        </w:rPr>
        <w:t xml:space="preserve"> </w:t>
      </w:r>
      <w:r w:rsidR="006C5D7D" w:rsidRPr="00E02D00">
        <w:rPr>
          <w:b/>
          <w:sz w:val="28"/>
          <w:szCs w:val="28"/>
          <w:lang w:val="en-US"/>
        </w:rPr>
        <w:t>L</w:t>
      </w:r>
      <w:r w:rsidR="006C5D7D" w:rsidRPr="00E02D00">
        <w:rPr>
          <w:b/>
          <w:sz w:val="28"/>
          <w:szCs w:val="28"/>
          <w:vertAlign w:val="subscript"/>
          <w:lang w:val="en-US"/>
        </w:rPr>
        <w:t>wi</w:t>
      </w:r>
      <w:r>
        <w:rPr>
          <w:b/>
          <w:sz w:val="28"/>
          <w:szCs w:val="28"/>
          <w:vertAlign w:val="subscript"/>
        </w:rPr>
        <w:t xml:space="preserve"> </w:t>
      </w:r>
      <w:r w:rsidR="006C5D7D" w:rsidRPr="00E02D00">
        <w:rPr>
          <w:b/>
          <w:sz w:val="28"/>
          <w:szCs w:val="28"/>
          <w:vertAlign w:val="subscript"/>
        </w:rPr>
        <w:t>=</w:t>
      </w:r>
      <w:r>
        <w:rPr>
          <w:b/>
          <w:sz w:val="28"/>
          <w:szCs w:val="28"/>
          <w:vertAlign w:val="subscript"/>
        </w:rPr>
        <w:t xml:space="preserve"> </w:t>
      </w:r>
      <w:r w:rsidR="006C5D7D" w:rsidRPr="00E02D00">
        <w:rPr>
          <w:b/>
          <w:sz w:val="28"/>
          <w:szCs w:val="28"/>
          <w:lang w:val="en-US"/>
        </w:rPr>
        <w:t>L</w:t>
      </w:r>
      <w:r w:rsidR="006C5D7D" w:rsidRPr="00E02D00">
        <w:rPr>
          <w:b/>
          <w:sz w:val="28"/>
          <w:szCs w:val="28"/>
          <w:vertAlign w:val="subscript"/>
          <w:lang w:val="en-US"/>
        </w:rPr>
        <w:t>w</w:t>
      </w:r>
      <w:r>
        <w:rPr>
          <w:b/>
          <w:sz w:val="28"/>
          <w:szCs w:val="28"/>
          <w:vertAlign w:val="subscript"/>
        </w:rPr>
        <w:t xml:space="preserve"> </w:t>
      </w:r>
      <w:r w:rsidR="006C5D7D" w:rsidRPr="00E02D00">
        <w:rPr>
          <w:b/>
          <w:sz w:val="28"/>
          <w:szCs w:val="28"/>
          <w:vertAlign w:val="subscript"/>
        </w:rPr>
        <w:t>+</w:t>
      </w:r>
      <w:r>
        <w:rPr>
          <w:b/>
          <w:sz w:val="28"/>
          <w:szCs w:val="28"/>
        </w:rPr>
        <w:t xml:space="preserve"> </w:t>
      </w:r>
      <w:r w:rsidR="006C5D7D" w:rsidRPr="00E02D00">
        <w:rPr>
          <w:b/>
          <w:sz w:val="28"/>
          <w:szCs w:val="28"/>
        </w:rPr>
        <w:t>∆</w:t>
      </w:r>
      <w:r w:rsidR="006C5D7D" w:rsidRPr="00E02D00">
        <w:rPr>
          <w:b/>
          <w:sz w:val="28"/>
          <w:szCs w:val="28"/>
          <w:lang w:val="en-US"/>
        </w:rPr>
        <w:t>L</w:t>
      </w:r>
      <w:r w:rsidR="006C5D7D" w:rsidRPr="00E02D00">
        <w:rPr>
          <w:b/>
          <w:sz w:val="28"/>
          <w:szCs w:val="28"/>
          <w:vertAlign w:val="subscript"/>
          <w:lang w:val="en-US"/>
        </w:rPr>
        <w:t>wi</w:t>
      </w:r>
      <w:r w:rsidR="006C5D7D" w:rsidRPr="00E02D00">
        <w:rPr>
          <w:b/>
          <w:sz w:val="28"/>
          <w:szCs w:val="28"/>
          <w:vertAlign w:val="subscript"/>
        </w:rPr>
        <w:t>.</w:t>
      </w:r>
    </w:p>
    <w:p w14:paraId="4315C747" w14:textId="4283300F" w:rsidR="006C5D7D" w:rsidRPr="00E02D00" w:rsidRDefault="006C5D7D" w:rsidP="00E02D00">
      <w:pPr>
        <w:ind w:firstLine="426"/>
        <w:rPr>
          <w:sz w:val="28"/>
          <w:szCs w:val="28"/>
        </w:rPr>
      </w:pPr>
      <w:r w:rsidRPr="00E02D00">
        <w:rPr>
          <w:sz w:val="28"/>
          <w:szCs w:val="28"/>
        </w:rPr>
        <w:t xml:space="preserve">Поправки </w:t>
      </w:r>
      <w:r w:rsidRPr="00E02D00">
        <w:rPr>
          <w:b/>
          <w:sz w:val="28"/>
          <w:szCs w:val="28"/>
        </w:rPr>
        <w:t>∆</w:t>
      </w:r>
      <w:r w:rsidRPr="00E02D00">
        <w:rPr>
          <w:b/>
          <w:sz w:val="28"/>
          <w:szCs w:val="28"/>
          <w:lang w:val="en-US"/>
        </w:rPr>
        <w:t>L</w:t>
      </w:r>
      <w:r w:rsidRPr="00E02D00">
        <w:rPr>
          <w:b/>
          <w:sz w:val="28"/>
          <w:szCs w:val="28"/>
          <w:vertAlign w:val="subscript"/>
          <w:lang w:val="en-US"/>
        </w:rPr>
        <w:t>wi</w:t>
      </w:r>
      <w:r w:rsidRPr="00E02D00">
        <w:rPr>
          <w:b/>
          <w:sz w:val="28"/>
          <w:szCs w:val="28"/>
          <w:vertAlign w:val="subscript"/>
        </w:rPr>
        <w:t>.</w:t>
      </w:r>
      <w:r w:rsidR="005A57E3">
        <w:rPr>
          <w:b/>
          <w:sz w:val="28"/>
          <w:szCs w:val="28"/>
          <w:vertAlign w:val="subscript"/>
        </w:rPr>
        <w:t xml:space="preserve"> </w:t>
      </w:r>
      <w:r w:rsidRPr="00E02D00">
        <w:rPr>
          <w:sz w:val="28"/>
          <w:szCs w:val="28"/>
        </w:rPr>
        <w:t>даны в таблице</w:t>
      </w:r>
      <w:r w:rsidR="009357DC">
        <w:rPr>
          <w:sz w:val="28"/>
          <w:szCs w:val="28"/>
        </w:rPr>
        <w:t xml:space="preserve"> 1</w:t>
      </w:r>
      <w:r w:rsidRPr="00E02D00">
        <w:rPr>
          <w:sz w:val="28"/>
          <w:szCs w:val="28"/>
        </w:rPr>
        <w:t xml:space="preserve"> для разных синхронных частот вращения. </w:t>
      </w:r>
    </w:p>
    <w:p w14:paraId="5A0C6FFD" w14:textId="77777777" w:rsidR="009357DC" w:rsidRDefault="009357DC" w:rsidP="009357DC">
      <w:pPr>
        <w:jc w:val="right"/>
      </w:pPr>
      <w:r>
        <w:t>Таблица 1</w:t>
      </w:r>
    </w:p>
    <w:p w14:paraId="2A313373" w14:textId="3E9FC432" w:rsidR="006C5D7D" w:rsidRPr="009357DC" w:rsidRDefault="006C5D7D" w:rsidP="009357DC">
      <w:pPr>
        <w:jc w:val="center"/>
        <w:rPr>
          <w:b/>
        </w:rPr>
      </w:pPr>
      <w:r w:rsidRPr="009357DC">
        <w:rPr>
          <w:b/>
        </w:rPr>
        <w:t>Поправки</w:t>
      </w:r>
      <w:r w:rsidR="005A57E3">
        <w:rPr>
          <w:b/>
        </w:rPr>
        <w:t xml:space="preserve"> </w:t>
      </w:r>
      <w:r w:rsidRPr="009357DC">
        <w:rPr>
          <w:b/>
        </w:rPr>
        <w:t>для</w:t>
      </w:r>
      <w:r w:rsidR="005A57E3">
        <w:rPr>
          <w:b/>
        </w:rPr>
        <w:t xml:space="preserve"> </w:t>
      </w:r>
      <w:r w:rsidRPr="009357DC">
        <w:rPr>
          <w:b/>
        </w:rPr>
        <w:t>вычисления</w:t>
      </w:r>
      <w:r w:rsidR="005A57E3">
        <w:rPr>
          <w:b/>
        </w:rPr>
        <w:t xml:space="preserve"> </w:t>
      </w:r>
      <w:r w:rsidRPr="009357DC">
        <w:rPr>
          <w:b/>
        </w:rPr>
        <w:t>акустической</w:t>
      </w:r>
      <w:r w:rsidR="005A57E3">
        <w:rPr>
          <w:b/>
        </w:rPr>
        <w:t xml:space="preserve"> </w:t>
      </w:r>
      <w:r w:rsidRPr="009357DC">
        <w:rPr>
          <w:b/>
        </w:rPr>
        <w:t>мощности</w:t>
      </w:r>
      <w:r w:rsidR="005A57E3">
        <w:rPr>
          <w:b/>
        </w:rPr>
        <w:t xml:space="preserve"> </w:t>
      </w:r>
      <w:r w:rsidRPr="009357DC">
        <w:rPr>
          <w:b/>
        </w:rPr>
        <w:t>в</w:t>
      </w:r>
      <w:r w:rsidR="005A57E3">
        <w:rPr>
          <w:b/>
        </w:rPr>
        <w:t xml:space="preserve"> </w:t>
      </w:r>
      <w:r w:rsidRPr="009357DC">
        <w:rPr>
          <w:b/>
        </w:rPr>
        <w:t>полосе</w:t>
      </w:r>
    </w:p>
    <w:tbl>
      <w:tblPr>
        <w:tblStyle w:val="11"/>
        <w:tblW w:w="0" w:type="auto"/>
        <w:jc w:val="center"/>
        <w:tblLook w:val="04A0" w:firstRow="1" w:lastRow="0" w:firstColumn="1" w:lastColumn="0" w:noHBand="0" w:noVBand="1"/>
      </w:tblPr>
      <w:tblGrid>
        <w:gridCol w:w="821"/>
        <w:gridCol w:w="483"/>
        <w:gridCol w:w="584"/>
        <w:gridCol w:w="584"/>
        <w:gridCol w:w="584"/>
        <w:gridCol w:w="706"/>
        <w:gridCol w:w="706"/>
        <w:gridCol w:w="706"/>
        <w:gridCol w:w="706"/>
      </w:tblGrid>
      <w:tr w:rsidR="006C5D7D" w:rsidRPr="00E02D00" w14:paraId="3254AB03" w14:textId="77777777" w:rsidTr="00A97E34">
        <w:trPr>
          <w:jc w:val="center"/>
        </w:trPr>
        <w:tc>
          <w:tcPr>
            <w:tcW w:w="821" w:type="dxa"/>
            <w:vMerge w:val="restart"/>
            <w:vAlign w:val="center"/>
          </w:tcPr>
          <w:p w14:paraId="3C8F83E4" w14:textId="4C02C886" w:rsidR="006C5D7D" w:rsidRPr="00E02D00" w:rsidRDefault="006C5D7D" w:rsidP="00F53B70">
            <w:pPr>
              <w:keepNext/>
              <w:contextualSpacing/>
              <w:jc w:val="center"/>
              <w:rPr>
                <w:rFonts w:ascii="Arial" w:eastAsia="Times New Roman" w:hAnsi="Arial" w:cs="Arial"/>
                <w:b/>
                <w:sz w:val="22"/>
                <w:szCs w:val="28"/>
              </w:rPr>
            </w:pPr>
            <w:r w:rsidRPr="00E02D00">
              <w:rPr>
                <w:rFonts w:ascii="Arial" w:eastAsia="Times New Roman" w:hAnsi="Arial" w:cs="Arial"/>
                <w:b/>
                <w:sz w:val="22"/>
                <w:szCs w:val="28"/>
                <w:lang w:val="en-US"/>
              </w:rPr>
              <w:t>n</w:t>
            </w:r>
            <w:r w:rsidR="005A57E3">
              <w:rPr>
                <w:rFonts w:ascii="Arial" w:eastAsia="Times New Roman" w:hAnsi="Arial" w:cs="Arial"/>
                <w:b/>
                <w:sz w:val="22"/>
                <w:szCs w:val="28"/>
                <w:lang w:val="en-US"/>
              </w:rPr>
              <w:t xml:space="preserve"> </w:t>
            </w:r>
            <w:r w:rsidRPr="00E02D00">
              <w:rPr>
                <w:rFonts w:ascii="Arial" w:eastAsia="Times New Roman" w:hAnsi="Arial" w:cs="Arial"/>
                <w:b/>
                <w:sz w:val="22"/>
                <w:szCs w:val="28"/>
              </w:rPr>
              <w:t>синх,</w:t>
            </w:r>
            <w:r w:rsidR="005A57E3">
              <w:rPr>
                <w:rFonts w:ascii="Arial" w:eastAsia="Times New Roman" w:hAnsi="Arial" w:cs="Arial"/>
                <w:b/>
                <w:sz w:val="22"/>
                <w:szCs w:val="28"/>
              </w:rPr>
              <w:t xml:space="preserve"> </w:t>
            </w:r>
            <w:r w:rsidRPr="00E02D00">
              <w:rPr>
                <w:rFonts w:ascii="Arial" w:eastAsia="Times New Roman" w:hAnsi="Arial" w:cs="Arial"/>
                <w:b/>
                <w:sz w:val="22"/>
                <w:szCs w:val="28"/>
              </w:rPr>
              <w:t>мин</w:t>
            </w:r>
            <w:r w:rsidRPr="00E02D00">
              <w:rPr>
                <w:rFonts w:ascii="Arial" w:eastAsia="Times New Roman" w:hAnsi="Arial" w:cs="Arial"/>
                <w:b/>
                <w:sz w:val="22"/>
                <w:szCs w:val="28"/>
                <w:vertAlign w:val="superscript"/>
              </w:rPr>
              <w:t>-1</w:t>
            </w:r>
          </w:p>
        </w:tc>
        <w:tc>
          <w:tcPr>
            <w:tcW w:w="5059" w:type="dxa"/>
            <w:gridSpan w:val="8"/>
            <w:vAlign w:val="center"/>
          </w:tcPr>
          <w:p w14:paraId="68C395BF" w14:textId="4CA23465" w:rsidR="006C5D7D" w:rsidRPr="00E02D00" w:rsidRDefault="006C5D7D" w:rsidP="002577B7">
            <w:pPr>
              <w:keepNext/>
              <w:spacing w:line="276" w:lineRule="auto"/>
              <w:contextualSpacing/>
              <w:jc w:val="center"/>
              <w:rPr>
                <w:rFonts w:ascii="Arial" w:eastAsia="Times New Roman" w:hAnsi="Arial" w:cs="Arial"/>
                <w:b/>
                <w:sz w:val="22"/>
                <w:szCs w:val="28"/>
              </w:rPr>
            </w:pPr>
            <w:r w:rsidRPr="00E02D00">
              <w:rPr>
                <w:rFonts w:ascii="Arial" w:eastAsia="Times New Roman" w:hAnsi="Arial" w:cs="Arial"/>
                <w:b/>
                <w:sz w:val="22"/>
                <w:szCs w:val="28"/>
              </w:rPr>
              <w:t>Среднегеометрическая</w:t>
            </w:r>
            <w:r w:rsidR="005A57E3">
              <w:rPr>
                <w:rFonts w:ascii="Arial" w:eastAsia="Times New Roman" w:hAnsi="Arial" w:cs="Arial"/>
                <w:b/>
                <w:sz w:val="22"/>
                <w:szCs w:val="28"/>
              </w:rPr>
              <w:t xml:space="preserve"> </w:t>
            </w:r>
            <w:r w:rsidRPr="00E02D00">
              <w:rPr>
                <w:rFonts w:ascii="Arial" w:eastAsia="Times New Roman" w:hAnsi="Arial" w:cs="Arial"/>
                <w:b/>
                <w:sz w:val="22"/>
                <w:szCs w:val="28"/>
              </w:rPr>
              <w:t>частота</w:t>
            </w:r>
            <w:r w:rsidR="005A57E3">
              <w:rPr>
                <w:rFonts w:ascii="Arial" w:eastAsia="Times New Roman" w:hAnsi="Arial" w:cs="Arial"/>
                <w:b/>
                <w:sz w:val="22"/>
                <w:szCs w:val="28"/>
              </w:rPr>
              <w:t xml:space="preserve"> </w:t>
            </w:r>
            <w:r w:rsidRPr="00E02D00">
              <w:rPr>
                <w:rFonts w:ascii="Arial" w:eastAsia="Times New Roman" w:hAnsi="Arial" w:cs="Arial"/>
                <w:b/>
                <w:sz w:val="22"/>
                <w:szCs w:val="28"/>
              </w:rPr>
              <w:t>октавы,</w:t>
            </w:r>
            <w:r w:rsidR="005A57E3">
              <w:rPr>
                <w:rFonts w:ascii="Arial" w:eastAsia="Times New Roman" w:hAnsi="Arial" w:cs="Arial"/>
                <w:b/>
                <w:sz w:val="22"/>
                <w:szCs w:val="28"/>
              </w:rPr>
              <w:t xml:space="preserve"> </w:t>
            </w:r>
            <w:r w:rsidRPr="00E02D00">
              <w:rPr>
                <w:rFonts w:ascii="Arial" w:eastAsia="Times New Roman" w:hAnsi="Arial" w:cs="Arial"/>
                <w:b/>
                <w:sz w:val="22"/>
                <w:szCs w:val="28"/>
              </w:rPr>
              <w:t>Гц</w:t>
            </w:r>
          </w:p>
        </w:tc>
      </w:tr>
      <w:tr w:rsidR="006C5D7D" w:rsidRPr="00E02D00" w14:paraId="63635327" w14:textId="77777777" w:rsidTr="00A97E34">
        <w:trPr>
          <w:jc w:val="center"/>
        </w:trPr>
        <w:tc>
          <w:tcPr>
            <w:tcW w:w="821" w:type="dxa"/>
            <w:vMerge/>
            <w:vAlign w:val="center"/>
          </w:tcPr>
          <w:p w14:paraId="753157C5" w14:textId="77777777" w:rsidR="006C5D7D" w:rsidRPr="00E02D00" w:rsidRDefault="006C5D7D" w:rsidP="002577B7">
            <w:pPr>
              <w:keepNext/>
              <w:spacing w:line="276" w:lineRule="auto"/>
              <w:contextualSpacing/>
              <w:jc w:val="center"/>
              <w:rPr>
                <w:rFonts w:ascii="Arial" w:eastAsia="Times New Roman" w:hAnsi="Arial" w:cs="Arial"/>
                <w:b/>
                <w:sz w:val="22"/>
                <w:szCs w:val="28"/>
              </w:rPr>
            </w:pPr>
          </w:p>
        </w:tc>
        <w:tc>
          <w:tcPr>
            <w:tcW w:w="483" w:type="dxa"/>
            <w:vAlign w:val="center"/>
          </w:tcPr>
          <w:p w14:paraId="01011DED" w14:textId="77777777" w:rsidR="006C5D7D" w:rsidRPr="00E02D00" w:rsidRDefault="006C5D7D" w:rsidP="002577B7">
            <w:pPr>
              <w:spacing w:line="276" w:lineRule="auto"/>
              <w:jc w:val="center"/>
              <w:rPr>
                <w:rFonts w:ascii="Arial" w:eastAsia="Times New Roman" w:hAnsi="Arial" w:cs="Arial"/>
                <w:b/>
                <w:sz w:val="22"/>
                <w:szCs w:val="28"/>
              </w:rPr>
            </w:pPr>
            <w:r w:rsidRPr="00E02D00">
              <w:rPr>
                <w:rFonts w:ascii="Arial" w:eastAsia="Times New Roman" w:hAnsi="Arial" w:cs="Arial"/>
                <w:b/>
                <w:sz w:val="22"/>
                <w:szCs w:val="28"/>
              </w:rPr>
              <w:t>63</w:t>
            </w:r>
          </w:p>
        </w:tc>
        <w:tc>
          <w:tcPr>
            <w:tcW w:w="584" w:type="dxa"/>
            <w:vAlign w:val="center"/>
          </w:tcPr>
          <w:p w14:paraId="22E5BC3B" w14:textId="77777777" w:rsidR="006C5D7D" w:rsidRPr="00E02D00" w:rsidRDefault="006C5D7D" w:rsidP="002577B7">
            <w:pPr>
              <w:spacing w:line="276" w:lineRule="auto"/>
              <w:jc w:val="center"/>
              <w:rPr>
                <w:rFonts w:ascii="Arial" w:eastAsia="Times New Roman" w:hAnsi="Arial" w:cs="Arial"/>
                <w:b/>
                <w:sz w:val="22"/>
                <w:szCs w:val="28"/>
              </w:rPr>
            </w:pPr>
            <w:r w:rsidRPr="00E02D00">
              <w:rPr>
                <w:rFonts w:ascii="Arial" w:eastAsia="Times New Roman" w:hAnsi="Arial" w:cs="Arial"/>
                <w:b/>
                <w:sz w:val="22"/>
                <w:szCs w:val="28"/>
              </w:rPr>
              <w:t>125</w:t>
            </w:r>
          </w:p>
        </w:tc>
        <w:tc>
          <w:tcPr>
            <w:tcW w:w="584" w:type="dxa"/>
            <w:vAlign w:val="center"/>
          </w:tcPr>
          <w:p w14:paraId="6272E093" w14:textId="77777777" w:rsidR="006C5D7D" w:rsidRPr="00E02D00" w:rsidRDefault="006C5D7D" w:rsidP="002577B7">
            <w:pPr>
              <w:spacing w:line="276" w:lineRule="auto"/>
              <w:jc w:val="center"/>
              <w:rPr>
                <w:rFonts w:ascii="Arial" w:eastAsia="Times New Roman" w:hAnsi="Arial" w:cs="Arial"/>
                <w:b/>
                <w:sz w:val="22"/>
                <w:szCs w:val="28"/>
              </w:rPr>
            </w:pPr>
            <w:r w:rsidRPr="00E02D00">
              <w:rPr>
                <w:rFonts w:ascii="Arial" w:eastAsia="Times New Roman" w:hAnsi="Arial" w:cs="Arial"/>
                <w:b/>
                <w:sz w:val="22"/>
                <w:szCs w:val="28"/>
              </w:rPr>
              <w:t>250</w:t>
            </w:r>
          </w:p>
        </w:tc>
        <w:tc>
          <w:tcPr>
            <w:tcW w:w="584" w:type="dxa"/>
            <w:vAlign w:val="center"/>
          </w:tcPr>
          <w:p w14:paraId="6C1E5522" w14:textId="77777777" w:rsidR="006C5D7D" w:rsidRPr="00E02D00" w:rsidRDefault="006C5D7D" w:rsidP="002577B7">
            <w:pPr>
              <w:spacing w:line="276" w:lineRule="auto"/>
              <w:jc w:val="center"/>
              <w:rPr>
                <w:rFonts w:ascii="Arial" w:eastAsia="Times New Roman" w:hAnsi="Arial" w:cs="Arial"/>
                <w:b/>
                <w:sz w:val="22"/>
                <w:szCs w:val="28"/>
              </w:rPr>
            </w:pPr>
            <w:r w:rsidRPr="00E02D00">
              <w:rPr>
                <w:rFonts w:ascii="Arial" w:eastAsia="Times New Roman" w:hAnsi="Arial" w:cs="Arial"/>
                <w:b/>
                <w:sz w:val="22"/>
                <w:szCs w:val="28"/>
              </w:rPr>
              <w:t>500</w:t>
            </w:r>
          </w:p>
        </w:tc>
        <w:tc>
          <w:tcPr>
            <w:tcW w:w="706" w:type="dxa"/>
            <w:vAlign w:val="center"/>
          </w:tcPr>
          <w:p w14:paraId="62B4E6E5" w14:textId="77777777" w:rsidR="006C5D7D" w:rsidRPr="00E02D00" w:rsidRDefault="006C5D7D" w:rsidP="002577B7">
            <w:pPr>
              <w:spacing w:line="276" w:lineRule="auto"/>
              <w:jc w:val="center"/>
              <w:rPr>
                <w:rFonts w:ascii="Arial" w:eastAsia="Times New Roman" w:hAnsi="Arial" w:cs="Arial"/>
                <w:b/>
                <w:sz w:val="22"/>
                <w:szCs w:val="28"/>
              </w:rPr>
            </w:pPr>
            <w:r w:rsidRPr="00E02D00">
              <w:rPr>
                <w:rFonts w:ascii="Arial" w:eastAsia="Times New Roman" w:hAnsi="Arial" w:cs="Arial"/>
                <w:b/>
                <w:sz w:val="22"/>
                <w:szCs w:val="28"/>
              </w:rPr>
              <w:t>1000</w:t>
            </w:r>
          </w:p>
        </w:tc>
        <w:tc>
          <w:tcPr>
            <w:tcW w:w="706" w:type="dxa"/>
            <w:vAlign w:val="center"/>
          </w:tcPr>
          <w:p w14:paraId="510ACE9C" w14:textId="77777777" w:rsidR="006C5D7D" w:rsidRPr="00E02D00" w:rsidRDefault="006C5D7D" w:rsidP="002577B7">
            <w:pPr>
              <w:spacing w:line="276" w:lineRule="auto"/>
              <w:jc w:val="center"/>
              <w:rPr>
                <w:rFonts w:ascii="Arial" w:eastAsia="Times New Roman" w:hAnsi="Arial" w:cs="Arial"/>
                <w:b/>
                <w:sz w:val="22"/>
                <w:szCs w:val="28"/>
              </w:rPr>
            </w:pPr>
            <w:r w:rsidRPr="00E02D00">
              <w:rPr>
                <w:rFonts w:ascii="Arial" w:eastAsia="Times New Roman" w:hAnsi="Arial" w:cs="Arial"/>
                <w:b/>
                <w:sz w:val="22"/>
                <w:szCs w:val="28"/>
              </w:rPr>
              <w:t>2000</w:t>
            </w:r>
          </w:p>
        </w:tc>
        <w:tc>
          <w:tcPr>
            <w:tcW w:w="706" w:type="dxa"/>
            <w:vAlign w:val="center"/>
          </w:tcPr>
          <w:p w14:paraId="26A51456" w14:textId="77777777" w:rsidR="006C5D7D" w:rsidRPr="00E02D00" w:rsidRDefault="006C5D7D" w:rsidP="002577B7">
            <w:pPr>
              <w:spacing w:line="276" w:lineRule="auto"/>
              <w:jc w:val="center"/>
              <w:rPr>
                <w:rFonts w:ascii="Arial" w:eastAsia="Times New Roman" w:hAnsi="Arial" w:cs="Arial"/>
                <w:b/>
                <w:sz w:val="22"/>
                <w:szCs w:val="28"/>
              </w:rPr>
            </w:pPr>
            <w:r w:rsidRPr="00E02D00">
              <w:rPr>
                <w:rFonts w:ascii="Arial" w:eastAsia="Times New Roman" w:hAnsi="Arial" w:cs="Arial"/>
                <w:b/>
                <w:sz w:val="22"/>
                <w:szCs w:val="28"/>
              </w:rPr>
              <w:t>4000</w:t>
            </w:r>
          </w:p>
        </w:tc>
        <w:tc>
          <w:tcPr>
            <w:tcW w:w="706" w:type="dxa"/>
            <w:vAlign w:val="center"/>
          </w:tcPr>
          <w:p w14:paraId="2609DCAB" w14:textId="77777777" w:rsidR="006C5D7D" w:rsidRPr="00E02D00" w:rsidRDefault="006C5D7D" w:rsidP="002577B7">
            <w:pPr>
              <w:spacing w:line="276" w:lineRule="auto"/>
              <w:jc w:val="center"/>
              <w:rPr>
                <w:rFonts w:ascii="Arial" w:eastAsia="Times New Roman" w:hAnsi="Arial" w:cs="Arial"/>
                <w:b/>
                <w:sz w:val="22"/>
                <w:szCs w:val="28"/>
              </w:rPr>
            </w:pPr>
            <w:r w:rsidRPr="00E02D00">
              <w:rPr>
                <w:rFonts w:ascii="Arial" w:eastAsia="Times New Roman" w:hAnsi="Arial" w:cs="Arial"/>
                <w:b/>
                <w:sz w:val="22"/>
                <w:szCs w:val="28"/>
              </w:rPr>
              <w:t>8000</w:t>
            </w:r>
          </w:p>
        </w:tc>
      </w:tr>
      <w:tr w:rsidR="006C5D7D" w:rsidRPr="00E02D00" w14:paraId="44B5C6A9" w14:textId="77777777" w:rsidTr="00A97E34">
        <w:trPr>
          <w:trHeight w:val="140"/>
          <w:jc w:val="center"/>
        </w:trPr>
        <w:tc>
          <w:tcPr>
            <w:tcW w:w="821" w:type="dxa"/>
            <w:vMerge/>
            <w:vAlign w:val="center"/>
          </w:tcPr>
          <w:p w14:paraId="7479E07F" w14:textId="77777777" w:rsidR="006C5D7D" w:rsidRPr="00E02D00" w:rsidRDefault="006C5D7D" w:rsidP="002577B7">
            <w:pPr>
              <w:keepNext/>
              <w:spacing w:line="276" w:lineRule="auto"/>
              <w:contextualSpacing/>
              <w:jc w:val="center"/>
              <w:rPr>
                <w:rFonts w:ascii="Arial" w:eastAsia="Times New Roman" w:hAnsi="Arial" w:cs="Arial"/>
                <w:b/>
                <w:sz w:val="22"/>
                <w:szCs w:val="28"/>
              </w:rPr>
            </w:pPr>
          </w:p>
        </w:tc>
        <w:tc>
          <w:tcPr>
            <w:tcW w:w="5059" w:type="dxa"/>
            <w:gridSpan w:val="8"/>
            <w:vAlign w:val="center"/>
          </w:tcPr>
          <w:p w14:paraId="02A66678" w14:textId="3AE837F3" w:rsidR="006C5D7D" w:rsidRPr="00E02D00" w:rsidRDefault="006C5D7D" w:rsidP="002577B7">
            <w:pPr>
              <w:keepNext/>
              <w:spacing w:line="276" w:lineRule="auto"/>
              <w:contextualSpacing/>
              <w:jc w:val="center"/>
              <w:rPr>
                <w:rFonts w:ascii="Arial" w:eastAsia="Times New Roman" w:hAnsi="Arial" w:cs="Arial"/>
                <w:b/>
                <w:sz w:val="22"/>
                <w:szCs w:val="28"/>
                <w:vertAlign w:val="subscript"/>
              </w:rPr>
            </w:pPr>
            <w:r w:rsidRPr="00E02D00">
              <w:rPr>
                <w:rFonts w:eastAsia="Times New Roman" w:cs="Arial"/>
                <w:b/>
                <w:sz w:val="22"/>
                <w:szCs w:val="28"/>
              </w:rPr>
              <w:t>Поправки</w:t>
            </w:r>
            <w:r w:rsidR="005A57E3">
              <w:rPr>
                <w:rFonts w:eastAsia="Times New Roman" w:cs="Arial"/>
                <w:b/>
                <w:sz w:val="22"/>
                <w:szCs w:val="28"/>
              </w:rPr>
              <w:t xml:space="preserve"> </w:t>
            </w:r>
            <w:r w:rsidRPr="00E02D00">
              <w:rPr>
                <w:rFonts w:eastAsia="Times New Roman" w:cs="Arial"/>
                <w:b/>
                <w:sz w:val="22"/>
                <w:szCs w:val="28"/>
              </w:rPr>
              <w:t>уровня</w:t>
            </w:r>
            <w:r w:rsidR="005A57E3">
              <w:rPr>
                <w:rFonts w:eastAsia="Times New Roman" w:cs="Arial"/>
                <w:b/>
                <w:sz w:val="22"/>
                <w:szCs w:val="28"/>
              </w:rPr>
              <w:t xml:space="preserve"> </w:t>
            </w:r>
            <w:r w:rsidRPr="00E02D00">
              <w:rPr>
                <w:rFonts w:eastAsia="Times New Roman" w:cs="Arial"/>
                <w:b/>
                <w:sz w:val="22"/>
                <w:szCs w:val="28"/>
              </w:rPr>
              <w:t>звуковой</w:t>
            </w:r>
            <w:r w:rsidR="005A57E3">
              <w:rPr>
                <w:rFonts w:eastAsia="Times New Roman" w:cs="Arial"/>
                <w:b/>
                <w:sz w:val="22"/>
                <w:szCs w:val="28"/>
              </w:rPr>
              <w:t xml:space="preserve"> </w:t>
            </w:r>
            <w:r w:rsidRPr="00E02D00">
              <w:rPr>
                <w:rFonts w:eastAsia="Times New Roman" w:cs="Arial"/>
                <w:b/>
                <w:sz w:val="22"/>
                <w:szCs w:val="28"/>
              </w:rPr>
              <w:t>мощности</w:t>
            </w:r>
            <w:r w:rsidR="005A57E3">
              <w:rPr>
                <w:rFonts w:eastAsia="Times New Roman" w:cs="Arial"/>
                <w:b/>
                <w:sz w:val="22"/>
                <w:szCs w:val="28"/>
              </w:rPr>
              <w:t xml:space="preserve"> </w:t>
            </w:r>
            <w:r w:rsidRPr="00E02D00">
              <w:rPr>
                <w:rFonts w:eastAsia="Times New Roman" w:cs="Arial"/>
                <w:b/>
                <w:sz w:val="22"/>
                <w:szCs w:val="28"/>
              </w:rPr>
              <w:t>∆</w:t>
            </w:r>
            <w:r w:rsidRPr="00E02D00">
              <w:rPr>
                <w:rFonts w:eastAsia="Times New Roman" w:cs="Arial"/>
                <w:b/>
                <w:sz w:val="22"/>
                <w:szCs w:val="28"/>
                <w:lang w:val="en-US"/>
              </w:rPr>
              <w:t>L</w:t>
            </w:r>
            <w:r w:rsidRPr="00E02D00">
              <w:rPr>
                <w:rFonts w:eastAsia="Times New Roman" w:cs="Arial"/>
                <w:b/>
                <w:sz w:val="22"/>
                <w:szCs w:val="28"/>
                <w:vertAlign w:val="subscript"/>
                <w:lang w:val="en-US"/>
              </w:rPr>
              <w:t>wi</w:t>
            </w:r>
          </w:p>
        </w:tc>
      </w:tr>
      <w:tr w:rsidR="00A97E34" w:rsidRPr="00E02D00" w14:paraId="7626FA32" w14:textId="77777777" w:rsidTr="00A97E34">
        <w:trPr>
          <w:jc w:val="center"/>
        </w:trPr>
        <w:tc>
          <w:tcPr>
            <w:tcW w:w="821" w:type="dxa"/>
            <w:vAlign w:val="center"/>
          </w:tcPr>
          <w:p w14:paraId="0C931CAA" w14:textId="77777777" w:rsidR="00A97E34" w:rsidRPr="00E02D00" w:rsidRDefault="00A97E34" w:rsidP="002577B7">
            <w:pPr>
              <w:keepNext/>
              <w:spacing w:line="276" w:lineRule="auto"/>
              <w:contextualSpacing/>
              <w:jc w:val="center"/>
              <w:rPr>
                <w:rFonts w:ascii="Arial" w:eastAsia="Times New Roman" w:hAnsi="Arial" w:cs="Arial"/>
                <w:b/>
                <w:sz w:val="22"/>
                <w:szCs w:val="28"/>
              </w:rPr>
            </w:pPr>
            <w:r w:rsidRPr="00E02D00">
              <w:rPr>
                <w:rFonts w:ascii="Arial" w:eastAsia="Times New Roman" w:hAnsi="Arial" w:cs="Arial"/>
                <w:b/>
                <w:sz w:val="22"/>
                <w:szCs w:val="28"/>
              </w:rPr>
              <w:t>3000</w:t>
            </w:r>
          </w:p>
        </w:tc>
        <w:tc>
          <w:tcPr>
            <w:tcW w:w="483" w:type="dxa"/>
            <w:vAlign w:val="center"/>
          </w:tcPr>
          <w:p w14:paraId="02BF5305"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-3</w:t>
            </w:r>
          </w:p>
        </w:tc>
        <w:tc>
          <w:tcPr>
            <w:tcW w:w="584" w:type="dxa"/>
            <w:vAlign w:val="center"/>
          </w:tcPr>
          <w:p w14:paraId="00E08F35"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-5</w:t>
            </w:r>
          </w:p>
        </w:tc>
        <w:tc>
          <w:tcPr>
            <w:tcW w:w="584" w:type="dxa"/>
            <w:vAlign w:val="center"/>
          </w:tcPr>
          <w:p w14:paraId="41E29410"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-6</w:t>
            </w:r>
          </w:p>
        </w:tc>
        <w:tc>
          <w:tcPr>
            <w:tcW w:w="584" w:type="dxa"/>
            <w:vAlign w:val="center"/>
          </w:tcPr>
          <w:p w14:paraId="2C56EFF1"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-7</w:t>
            </w:r>
          </w:p>
        </w:tc>
        <w:tc>
          <w:tcPr>
            <w:tcW w:w="706" w:type="dxa"/>
            <w:vAlign w:val="center"/>
          </w:tcPr>
          <w:p w14:paraId="1E3FB7E3"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-7</w:t>
            </w:r>
          </w:p>
        </w:tc>
        <w:tc>
          <w:tcPr>
            <w:tcW w:w="706" w:type="dxa"/>
            <w:vAlign w:val="center"/>
          </w:tcPr>
          <w:p w14:paraId="0D7E2FF2"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-7</w:t>
            </w:r>
          </w:p>
        </w:tc>
        <w:tc>
          <w:tcPr>
            <w:tcW w:w="706" w:type="dxa"/>
            <w:vAlign w:val="center"/>
          </w:tcPr>
          <w:p w14:paraId="3D021E65"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-6</w:t>
            </w:r>
          </w:p>
        </w:tc>
        <w:tc>
          <w:tcPr>
            <w:tcW w:w="706" w:type="dxa"/>
            <w:vAlign w:val="center"/>
          </w:tcPr>
          <w:p w14:paraId="1554ED79"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-10</w:t>
            </w:r>
          </w:p>
        </w:tc>
      </w:tr>
      <w:tr w:rsidR="00A97E34" w:rsidRPr="00E02D00" w14:paraId="57FD3F54" w14:textId="77777777" w:rsidTr="00A97E34">
        <w:trPr>
          <w:jc w:val="center"/>
        </w:trPr>
        <w:tc>
          <w:tcPr>
            <w:tcW w:w="821" w:type="dxa"/>
            <w:vAlign w:val="center"/>
          </w:tcPr>
          <w:p w14:paraId="505935B1" w14:textId="77777777" w:rsidR="00A97E34" w:rsidRPr="00E02D00" w:rsidRDefault="00A97E34" w:rsidP="002577B7">
            <w:pPr>
              <w:keepNext/>
              <w:spacing w:line="276" w:lineRule="auto"/>
              <w:contextualSpacing/>
              <w:jc w:val="center"/>
              <w:rPr>
                <w:rFonts w:ascii="Arial" w:eastAsia="Times New Roman" w:hAnsi="Arial" w:cs="Arial"/>
                <w:b/>
                <w:sz w:val="22"/>
                <w:szCs w:val="28"/>
              </w:rPr>
            </w:pPr>
            <w:r w:rsidRPr="00E02D00">
              <w:rPr>
                <w:rFonts w:ascii="Arial" w:eastAsia="Times New Roman" w:hAnsi="Arial" w:cs="Arial"/>
                <w:b/>
                <w:sz w:val="22"/>
                <w:szCs w:val="28"/>
              </w:rPr>
              <w:t>1500</w:t>
            </w:r>
          </w:p>
        </w:tc>
        <w:tc>
          <w:tcPr>
            <w:tcW w:w="483" w:type="dxa"/>
            <w:vAlign w:val="center"/>
          </w:tcPr>
          <w:p w14:paraId="096DA5F0"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-1</w:t>
            </w:r>
          </w:p>
        </w:tc>
        <w:tc>
          <w:tcPr>
            <w:tcW w:w="584" w:type="dxa"/>
            <w:vAlign w:val="center"/>
          </w:tcPr>
          <w:p w14:paraId="4E83AB79"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-4</w:t>
            </w:r>
          </w:p>
        </w:tc>
        <w:tc>
          <w:tcPr>
            <w:tcW w:w="584" w:type="dxa"/>
            <w:vAlign w:val="center"/>
          </w:tcPr>
          <w:p w14:paraId="2C561F25"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-5</w:t>
            </w:r>
          </w:p>
        </w:tc>
        <w:tc>
          <w:tcPr>
            <w:tcW w:w="584" w:type="dxa"/>
            <w:vAlign w:val="center"/>
          </w:tcPr>
          <w:p w14:paraId="7EF58E47"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-6</w:t>
            </w:r>
          </w:p>
        </w:tc>
        <w:tc>
          <w:tcPr>
            <w:tcW w:w="706" w:type="dxa"/>
            <w:vAlign w:val="center"/>
          </w:tcPr>
          <w:p w14:paraId="2D6030B5"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-7</w:t>
            </w:r>
          </w:p>
        </w:tc>
        <w:tc>
          <w:tcPr>
            <w:tcW w:w="706" w:type="dxa"/>
            <w:vAlign w:val="center"/>
          </w:tcPr>
          <w:p w14:paraId="5E394D6B"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-7</w:t>
            </w:r>
          </w:p>
        </w:tc>
        <w:tc>
          <w:tcPr>
            <w:tcW w:w="706" w:type="dxa"/>
            <w:vAlign w:val="center"/>
          </w:tcPr>
          <w:p w14:paraId="575BEE84"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-8</w:t>
            </w:r>
          </w:p>
        </w:tc>
        <w:tc>
          <w:tcPr>
            <w:tcW w:w="706" w:type="dxa"/>
            <w:vAlign w:val="center"/>
          </w:tcPr>
          <w:p w14:paraId="7CDA2653"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-13</w:t>
            </w:r>
          </w:p>
        </w:tc>
      </w:tr>
      <w:tr w:rsidR="00A97E34" w:rsidRPr="00E02D00" w14:paraId="6CEE64A5" w14:textId="77777777" w:rsidTr="00A97E34">
        <w:trPr>
          <w:jc w:val="center"/>
        </w:trPr>
        <w:tc>
          <w:tcPr>
            <w:tcW w:w="821" w:type="dxa"/>
            <w:vAlign w:val="center"/>
          </w:tcPr>
          <w:p w14:paraId="2973590D" w14:textId="77777777" w:rsidR="00A97E34" w:rsidRPr="00E02D00" w:rsidRDefault="00A97E34" w:rsidP="002577B7">
            <w:pPr>
              <w:keepNext/>
              <w:spacing w:line="276" w:lineRule="auto"/>
              <w:contextualSpacing/>
              <w:jc w:val="center"/>
              <w:rPr>
                <w:rFonts w:ascii="Arial" w:eastAsia="Times New Roman" w:hAnsi="Arial" w:cs="Arial"/>
                <w:b/>
                <w:sz w:val="22"/>
                <w:szCs w:val="28"/>
              </w:rPr>
            </w:pPr>
            <w:r w:rsidRPr="00E02D00">
              <w:rPr>
                <w:rFonts w:ascii="Arial" w:eastAsia="Times New Roman" w:hAnsi="Arial" w:cs="Arial"/>
                <w:b/>
                <w:sz w:val="22"/>
                <w:szCs w:val="28"/>
              </w:rPr>
              <w:t>1000</w:t>
            </w:r>
          </w:p>
        </w:tc>
        <w:tc>
          <w:tcPr>
            <w:tcW w:w="483" w:type="dxa"/>
            <w:vAlign w:val="center"/>
          </w:tcPr>
          <w:p w14:paraId="492C11E7"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0</w:t>
            </w:r>
          </w:p>
        </w:tc>
        <w:tc>
          <w:tcPr>
            <w:tcW w:w="584" w:type="dxa"/>
            <w:vAlign w:val="center"/>
          </w:tcPr>
          <w:p w14:paraId="3AB79E04"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-2</w:t>
            </w:r>
          </w:p>
        </w:tc>
        <w:tc>
          <w:tcPr>
            <w:tcW w:w="584" w:type="dxa"/>
            <w:vAlign w:val="center"/>
          </w:tcPr>
          <w:p w14:paraId="3135C3CA"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-4</w:t>
            </w:r>
          </w:p>
        </w:tc>
        <w:tc>
          <w:tcPr>
            <w:tcW w:w="584" w:type="dxa"/>
            <w:vAlign w:val="center"/>
          </w:tcPr>
          <w:p w14:paraId="76A4E908"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-6</w:t>
            </w:r>
          </w:p>
        </w:tc>
        <w:tc>
          <w:tcPr>
            <w:tcW w:w="706" w:type="dxa"/>
            <w:vAlign w:val="center"/>
          </w:tcPr>
          <w:p w14:paraId="2F8CD124"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-6</w:t>
            </w:r>
          </w:p>
        </w:tc>
        <w:tc>
          <w:tcPr>
            <w:tcW w:w="706" w:type="dxa"/>
            <w:vAlign w:val="center"/>
          </w:tcPr>
          <w:p w14:paraId="48402805"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-7</w:t>
            </w:r>
          </w:p>
        </w:tc>
        <w:tc>
          <w:tcPr>
            <w:tcW w:w="706" w:type="dxa"/>
            <w:vAlign w:val="center"/>
          </w:tcPr>
          <w:p w14:paraId="604C2EC4"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-8</w:t>
            </w:r>
          </w:p>
        </w:tc>
        <w:tc>
          <w:tcPr>
            <w:tcW w:w="706" w:type="dxa"/>
            <w:vAlign w:val="center"/>
          </w:tcPr>
          <w:p w14:paraId="65AB0512" w14:textId="77777777" w:rsidR="00A97E34" w:rsidRPr="00A97E34" w:rsidRDefault="00A97E34" w:rsidP="00A97E34">
            <w:pPr>
              <w:jc w:val="center"/>
              <w:rPr>
                <w:rFonts w:ascii="Arial" w:hAnsi="Arial" w:cs="Arial"/>
                <w:b/>
                <w:bCs/>
                <w:color w:val="000000"/>
                <w:sz w:val="22"/>
                <w:szCs w:val="22"/>
              </w:rPr>
            </w:pPr>
            <w:r w:rsidRPr="00A97E34">
              <w:rPr>
                <w:rFonts w:ascii="Arial" w:hAnsi="Arial" w:cs="Arial"/>
                <w:b/>
                <w:bCs/>
                <w:color w:val="000000"/>
                <w:sz w:val="22"/>
                <w:szCs w:val="22"/>
              </w:rPr>
              <w:t>-13</w:t>
            </w:r>
          </w:p>
        </w:tc>
      </w:tr>
    </w:tbl>
    <w:p w14:paraId="1097F75E" w14:textId="77777777" w:rsidR="006C5D7D" w:rsidRPr="00E02D00" w:rsidRDefault="006C5D7D" w:rsidP="008036FF">
      <w:pPr>
        <w:pStyle w:val="10"/>
        <w:ind w:firstLine="426"/>
        <w:jc w:val="both"/>
        <w:rPr>
          <w:rFonts w:ascii="Times New Roman" w:hAnsi="Times New Roman"/>
          <w:sz w:val="24"/>
          <w:szCs w:val="28"/>
          <w:lang w:val="en-US"/>
        </w:rPr>
      </w:pPr>
    </w:p>
    <w:p w14:paraId="30F99A81" w14:textId="77777777" w:rsidR="008036FF" w:rsidRPr="00250FA3" w:rsidRDefault="008036FF" w:rsidP="00250FA3">
      <w:pPr>
        <w:pStyle w:val="10"/>
        <w:ind w:firstLine="426"/>
        <w:jc w:val="both"/>
        <w:rPr>
          <w:rFonts w:ascii="Times New Roman" w:hAnsi="Times New Roman"/>
          <w:sz w:val="28"/>
        </w:rPr>
      </w:pPr>
      <w:r w:rsidRPr="00250FA3">
        <w:rPr>
          <w:rFonts w:ascii="Times New Roman" w:hAnsi="Times New Roman"/>
          <w:sz w:val="28"/>
        </w:rPr>
        <w:t>3.</w:t>
      </w:r>
      <w:r w:rsidR="00653A4F">
        <w:rPr>
          <w:rFonts w:ascii="Times New Roman" w:hAnsi="Times New Roman"/>
          <w:sz w:val="28"/>
        </w:rPr>
        <w:t>5</w:t>
      </w:r>
      <w:r w:rsidR="006102AC" w:rsidRPr="00250FA3">
        <w:rPr>
          <w:rFonts w:ascii="Times New Roman" w:hAnsi="Times New Roman"/>
          <w:sz w:val="28"/>
        </w:rPr>
        <w:t>.</w:t>
      </w:r>
      <w:r w:rsidRPr="00250FA3">
        <w:rPr>
          <w:rFonts w:ascii="Times New Roman" w:hAnsi="Times New Roman"/>
          <w:sz w:val="28"/>
        </w:rPr>
        <w:t xml:space="preserve"> </w:t>
      </w:r>
      <w:r w:rsidR="00EB4532" w:rsidRPr="00EB4532">
        <w:rPr>
          <w:rFonts w:ascii="Times New Roman" w:hAnsi="Times New Roman"/>
          <w:sz w:val="28"/>
        </w:rPr>
        <w:t xml:space="preserve">Среднее квадратическое значение виброскорости, измеренной на подшипниковых щитах электродвигателя вентилятора, не должно превышать при пуске в эксплуатацию 4,5 мм/с и в </w:t>
      </w:r>
      <w:r w:rsidR="00EB4532">
        <w:rPr>
          <w:rFonts w:ascii="Times New Roman" w:hAnsi="Times New Roman"/>
          <w:sz w:val="28"/>
        </w:rPr>
        <w:t xml:space="preserve">процессе </w:t>
      </w:r>
      <w:r w:rsidR="00EB4532" w:rsidRPr="00EB4532">
        <w:rPr>
          <w:rFonts w:ascii="Times New Roman" w:hAnsi="Times New Roman"/>
          <w:sz w:val="28"/>
        </w:rPr>
        <w:t>эксплуатации 7,1 мм/с</w:t>
      </w:r>
      <w:r w:rsidR="00EB4532">
        <w:rPr>
          <w:rFonts w:ascii="Times New Roman" w:hAnsi="Times New Roman"/>
          <w:sz w:val="28"/>
        </w:rPr>
        <w:t>.</w:t>
      </w:r>
    </w:p>
    <w:p w14:paraId="568DF0F2" w14:textId="77777777" w:rsidR="005A57E3" w:rsidRDefault="00BC290A" w:rsidP="005A57E3">
      <w:pPr>
        <w:ind w:firstLine="1134"/>
        <w:jc w:val="center"/>
      </w:pPr>
      <w:r>
        <w:rPr>
          <w:noProof/>
        </w:rPr>
        <w:lastRenderedPageBreak/>
        <w:drawing>
          <wp:inline distT="0" distB="0" distL="0" distR="0" wp14:anchorId="61525ADD" wp14:editId="2F74C194">
            <wp:extent cx="4412615" cy="3434080"/>
            <wp:effectExtent l="0" t="0" r="6985" b="0"/>
            <wp:docPr id="3" name="Рисунок 231" descr="D:\ВЗ\Изображения\ОСевики\УПОР-КП\Габаритный эски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descr="D:\ВЗ\Изображения\ОСевики\УПОР-КП\Габаритный эскиз.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2615" cy="3434080"/>
                    </a:xfrm>
                    <a:prstGeom prst="rect">
                      <a:avLst/>
                    </a:prstGeom>
                    <a:noFill/>
                    <a:ln>
                      <a:noFill/>
                    </a:ln>
                  </pic:spPr>
                </pic:pic>
              </a:graphicData>
            </a:graphic>
          </wp:inline>
        </w:drawing>
      </w:r>
    </w:p>
    <w:p w14:paraId="5C589692" w14:textId="48D2B59C" w:rsidR="008036FF" w:rsidRPr="00BC290A" w:rsidRDefault="008036FF" w:rsidP="005A57E3">
      <w:pPr>
        <w:jc w:val="center"/>
        <w:rPr>
          <w:sz w:val="28"/>
        </w:rPr>
      </w:pPr>
      <w:r w:rsidRPr="005540C9">
        <w:t>Рисунок 1</w:t>
      </w:r>
    </w:p>
    <w:p w14:paraId="73DE7CF0" w14:textId="77777777" w:rsidR="008036FF" w:rsidRPr="002C3A85" w:rsidRDefault="008036FF" w:rsidP="000F1421">
      <w:pPr>
        <w:ind w:firstLine="993"/>
        <w:jc w:val="right"/>
        <w:rPr>
          <w:szCs w:val="28"/>
        </w:rPr>
      </w:pPr>
      <w:r w:rsidRPr="005540C9">
        <w:rPr>
          <w:szCs w:val="28"/>
        </w:rPr>
        <w:t xml:space="preserve">Таблица </w:t>
      </w:r>
      <w:r w:rsidR="009357DC">
        <w:rPr>
          <w:szCs w:val="28"/>
        </w:rPr>
        <w:t>2</w:t>
      </w:r>
    </w:p>
    <w:p w14:paraId="396BF7B4" w14:textId="77777777" w:rsidR="005C0454" w:rsidRPr="002C3A85" w:rsidRDefault="005C0454" w:rsidP="008036FF">
      <w:pPr>
        <w:ind w:firstLine="993"/>
        <w:jc w:val="both"/>
        <w:rPr>
          <w:sz w:val="1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20"/>
        <w:gridCol w:w="962"/>
        <w:gridCol w:w="1080"/>
        <w:gridCol w:w="900"/>
        <w:gridCol w:w="1080"/>
      </w:tblGrid>
      <w:tr w:rsidR="00653A4F" w:rsidRPr="00653A4F" w14:paraId="3F20F6F6" w14:textId="77777777" w:rsidTr="00653A4F">
        <w:trPr>
          <w:jc w:val="center"/>
        </w:trPr>
        <w:tc>
          <w:tcPr>
            <w:tcW w:w="1920" w:type="dxa"/>
            <w:vMerge w:val="restart"/>
            <w:shd w:val="clear" w:color="auto" w:fill="auto"/>
            <w:vAlign w:val="center"/>
          </w:tcPr>
          <w:p w14:paraId="7E0A793F" w14:textId="77777777" w:rsidR="00653A4F" w:rsidRPr="00653A4F" w:rsidRDefault="00653A4F" w:rsidP="00653A4F">
            <w:pPr>
              <w:tabs>
                <w:tab w:val="center" w:pos="4153"/>
                <w:tab w:val="right" w:pos="8306"/>
              </w:tabs>
              <w:jc w:val="center"/>
              <w:rPr>
                <w:rFonts w:ascii="Arial" w:hAnsi="Arial" w:cs="Arial"/>
                <w:b/>
                <w:sz w:val="22"/>
                <w:szCs w:val="16"/>
              </w:rPr>
            </w:pPr>
            <w:r w:rsidRPr="00653A4F">
              <w:rPr>
                <w:rFonts w:ascii="Arial" w:hAnsi="Arial" w:cs="Arial"/>
                <w:b/>
                <w:sz w:val="22"/>
                <w:szCs w:val="16"/>
              </w:rPr>
              <w:t>Вентилятор</w:t>
            </w:r>
          </w:p>
        </w:tc>
        <w:tc>
          <w:tcPr>
            <w:tcW w:w="4022" w:type="dxa"/>
            <w:gridSpan w:val="4"/>
            <w:vAlign w:val="center"/>
          </w:tcPr>
          <w:p w14:paraId="72DA6350" w14:textId="069E2C55" w:rsidR="00653A4F" w:rsidRPr="00653A4F" w:rsidRDefault="00653A4F" w:rsidP="00653A4F">
            <w:pPr>
              <w:tabs>
                <w:tab w:val="center" w:pos="4153"/>
                <w:tab w:val="right" w:pos="8306"/>
              </w:tabs>
              <w:jc w:val="center"/>
              <w:rPr>
                <w:rFonts w:ascii="Arial" w:hAnsi="Arial" w:cs="Arial"/>
                <w:b/>
                <w:sz w:val="22"/>
                <w:szCs w:val="16"/>
                <w:lang w:val="en-US"/>
              </w:rPr>
            </w:pPr>
            <w:r w:rsidRPr="00653A4F">
              <w:rPr>
                <w:rFonts w:ascii="Arial" w:hAnsi="Arial" w:cs="Arial"/>
                <w:b/>
                <w:sz w:val="22"/>
                <w:szCs w:val="16"/>
              </w:rPr>
              <w:t>Размеры,</w:t>
            </w:r>
            <w:r w:rsidR="005A57E3">
              <w:rPr>
                <w:rFonts w:ascii="Arial" w:hAnsi="Arial" w:cs="Arial"/>
                <w:b/>
                <w:sz w:val="22"/>
                <w:szCs w:val="16"/>
              </w:rPr>
              <w:t xml:space="preserve"> </w:t>
            </w:r>
            <w:r w:rsidRPr="00653A4F">
              <w:rPr>
                <w:rFonts w:ascii="Arial" w:hAnsi="Arial" w:cs="Arial"/>
                <w:b/>
                <w:sz w:val="22"/>
                <w:szCs w:val="16"/>
              </w:rPr>
              <w:t>мм</w:t>
            </w:r>
          </w:p>
        </w:tc>
      </w:tr>
      <w:tr w:rsidR="00653A4F" w:rsidRPr="00653A4F" w14:paraId="51C00BC2" w14:textId="77777777" w:rsidTr="00653A4F">
        <w:trPr>
          <w:jc w:val="center"/>
        </w:trPr>
        <w:tc>
          <w:tcPr>
            <w:tcW w:w="1920" w:type="dxa"/>
            <w:vMerge/>
            <w:shd w:val="clear" w:color="auto" w:fill="auto"/>
            <w:vAlign w:val="center"/>
          </w:tcPr>
          <w:p w14:paraId="6EAF21CB" w14:textId="77777777" w:rsidR="00653A4F" w:rsidRPr="00653A4F" w:rsidRDefault="00653A4F" w:rsidP="00653A4F">
            <w:pPr>
              <w:tabs>
                <w:tab w:val="center" w:pos="4153"/>
                <w:tab w:val="right" w:pos="8306"/>
              </w:tabs>
              <w:jc w:val="center"/>
              <w:rPr>
                <w:rFonts w:ascii="Arial" w:hAnsi="Arial" w:cs="Arial"/>
                <w:b/>
                <w:sz w:val="22"/>
                <w:szCs w:val="16"/>
              </w:rPr>
            </w:pPr>
          </w:p>
        </w:tc>
        <w:tc>
          <w:tcPr>
            <w:tcW w:w="962" w:type="dxa"/>
            <w:vAlign w:val="center"/>
          </w:tcPr>
          <w:p w14:paraId="4FB04E33" w14:textId="77777777" w:rsidR="00653A4F" w:rsidRPr="00653A4F" w:rsidRDefault="00653A4F" w:rsidP="00653A4F">
            <w:pPr>
              <w:tabs>
                <w:tab w:val="center" w:pos="4153"/>
                <w:tab w:val="right" w:pos="8306"/>
              </w:tabs>
              <w:jc w:val="center"/>
              <w:rPr>
                <w:rFonts w:ascii="Arial" w:hAnsi="Arial" w:cs="Arial"/>
                <w:b/>
                <w:sz w:val="22"/>
                <w:szCs w:val="16"/>
                <w:lang w:val="en-US"/>
              </w:rPr>
            </w:pPr>
            <w:r w:rsidRPr="00653A4F">
              <w:rPr>
                <w:rFonts w:ascii="Arial" w:hAnsi="Arial" w:cs="Arial"/>
                <w:b/>
                <w:sz w:val="22"/>
                <w:szCs w:val="16"/>
                <w:lang w:val="en-US"/>
              </w:rPr>
              <w:t>A</w:t>
            </w:r>
          </w:p>
        </w:tc>
        <w:tc>
          <w:tcPr>
            <w:tcW w:w="1080" w:type="dxa"/>
            <w:vAlign w:val="center"/>
          </w:tcPr>
          <w:p w14:paraId="39B4D245" w14:textId="77777777" w:rsidR="00653A4F" w:rsidRPr="00653A4F" w:rsidRDefault="00653A4F" w:rsidP="00653A4F">
            <w:pPr>
              <w:tabs>
                <w:tab w:val="center" w:pos="4153"/>
                <w:tab w:val="right" w:pos="8306"/>
              </w:tabs>
              <w:jc w:val="center"/>
              <w:rPr>
                <w:rFonts w:ascii="Arial" w:hAnsi="Arial" w:cs="Arial"/>
                <w:b/>
                <w:sz w:val="22"/>
                <w:szCs w:val="16"/>
              </w:rPr>
            </w:pPr>
            <w:r w:rsidRPr="00653A4F">
              <w:rPr>
                <w:rFonts w:ascii="Arial" w:hAnsi="Arial" w:cs="Arial"/>
                <w:b/>
                <w:sz w:val="22"/>
                <w:szCs w:val="16"/>
                <w:lang w:val="en-US"/>
              </w:rPr>
              <w:t>B</w:t>
            </w:r>
          </w:p>
        </w:tc>
        <w:tc>
          <w:tcPr>
            <w:tcW w:w="900" w:type="dxa"/>
            <w:vAlign w:val="center"/>
          </w:tcPr>
          <w:p w14:paraId="68F36F70" w14:textId="77777777" w:rsidR="00653A4F" w:rsidRPr="00653A4F" w:rsidRDefault="00653A4F" w:rsidP="00653A4F">
            <w:pPr>
              <w:tabs>
                <w:tab w:val="center" w:pos="4153"/>
                <w:tab w:val="right" w:pos="8306"/>
              </w:tabs>
              <w:jc w:val="center"/>
              <w:rPr>
                <w:rFonts w:ascii="Arial" w:hAnsi="Arial" w:cs="Arial"/>
                <w:b/>
                <w:sz w:val="22"/>
                <w:szCs w:val="16"/>
              </w:rPr>
            </w:pPr>
            <w:r w:rsidRPr="00653A4F">
              <w:rPr>
                <w:rFonts w:ascii="Arial" w:hAnsi="Arial" w:cs="Arial"/>
                <w:b/>
                <w:sz w:val="22"/>
                <w:szCs w:val="16"/>
                <w:lang w:val="en-US"/>
              </w:rPr>
              <w:t>h</w:t>
            </w:r>
          </w:p>
        </w:tc>
        <w:tc>
          <w:tcPr>
            <w:tcW w:w="1080" w:type="dxa"/>
            <w:vAlign w:val="center"/>
          </w:tcPr>
          <w:p w14:paraId="5E071BBD" w14:textId="77777777" w:rsidR="00653A4F" w:rsidRPr="00653A4F" w:rsidRDefault="00653A4F" w:rsidP="00653A4F">
            <w:pPr>
              <w:tabs>
                <w:tab w:val="center" w:pos="4153"/>
                <w:tab w:val="right" w:pos="8306"/>
              </w:tabs>
              <w:jc w:val="center"/>
              <w:rPr>
                <w:rFonts w:ascii="Arial" w:hAnsi="Arial" w:cs="Arial"/>
                <w:b/>
                <w:sz w:val="22"/>
                <w:szCs w:val="16"/>
              </w:rPr>
            </w:pPr>
            <w:r w:rsidRPr="00653A4F">
              <w:rPr>
                <w:rFonts w:ascii="Arial" w:hAnsi="Arial" w:cs="Arial"/>
                <w:b/>
                <w:sz w:val="22"/>
                <w:szCs w:val="16"/>
                <w:lang w:val="en-US"/>
              </w:rPr>
              <w:t>H</w:t>
            </w:r>
          </w:p>
        </w:tc>
      </w:tr>
      <w:tr w:rsidR="00653A4F" w:rsidRPr="00653A4F" w14:paraId="220184BB" w14:textId="77777777" w:rsidTr="00653A4F">
        <w:trPr>
          <w:jc w:val="center"/>
        </w:trPr>
        <w:tc>
          <w:tcPr>
            <w:tcW w:w="1920" w:type="dxa"/>
            <w:vAlign w:val="center"/>
          </w:tcPr>
          <w:p w14:paraId="4F8FF31C" w14:textId="77777777" w:rsidR="00653A4F" w:rsidRPr="00653A4F" w:rsidRDefault="00653A4F" w:rsidP="00653A4F">
            <w:pPr>
              <w:rPr>
                <w:rFonts w:ascii="Arial" w:hAnsi="Arial" w:cs="Arial"/>
                <w:b/>
                <w:bCs/>
                <w:color w:val="000000"/>
                <w:sz w:val="22"/>
                <w:szCs w:val="16"/>
              </w:rPr>
            </w:pPr>
            <w:r w:rsidRPr="00653A4F">
              <w:rPr>
                <w:rFonts w:ascii="Arial" w:hAnsi="Arial" w:cs="Arial"/>
                <w:b/>
                <w:bCs/>
                <w:color w:val="000000"/>
                <w:sz w:val="22"/>
                <w:szCs w:val="16"/>
              </w:rPr>
              <w:t>УПОР-КО(И)-2,5</w:t>
            </w:r>
          </w:p>
        </w:tc>
        <w:tc>
          <w:tcPr>
            <w:tcW w:w="962" w:type="dxa"/>
            <w:vAlign w:val="center"/>
          </w:tcPr>
          <w:p w14:paraId="606E46A5" w14:textId="77777777" w:rsidR="00653A4F" w:rsidRPr="00653A4F" w:rsidRDefault="00653A4F" w:rsidP="00653A4F">
            <w:pPr>
              <w:jc w:val="center"/>
              <w:rPr>
                <w:rFonts w:ascii="Arial" w:hAnsi="Arial" w:cs="Arial"/>
                <w:bCs/>
                <w:color w:val="000000"/>
                <w:sz w:val="22"/>
                <w:szCs w:val="16"/>
              </w:rPr>
            </w:pPr>
            <w:r w:rsidRPr="00653A4F">
              <w:rPr>
                <w:rFonts w:ascii="Arial" w:hAnsi="Arial" w:cs="Arial"/>
                <w:bCs/>
                <w:color w:val="000000"/>
                <w:sz w:val="22"/>
                <w:szCs w:val="16"/>
              </w:rPr>
              <w:t>440</w:t>
            </w:r>
          </w:p>
        </w:tc>
        <w:tc>
          <w:tcPr>
            <w:tcW w:w="1080" w:type="dxa"/>
            <w:vAlign w:val="center"/>
          </w:tcPr>
          <w:p w14:paraId="0199211B"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680</w:t>
            </w:r>
          </w:p>
        </w:tc>
        <w:tc>
          <w:tcPr>
            <w:tcW w:w="900" w:type="dxa"/>
          </w:tcPr>
          <w:p w14:paraId="6A97B145"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600</w:t>
            </w:r>
          </w:p>
        </w:tc>
        <w:tc>
          <w:tcPr>
            <w:tcW w:w="1080" w:type="dxa"/>
            <w:vAlign w:val="center"/>
          </w:tcPr>
          <w:p w14:paraId="58788134"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900</w:t>
            </w:r>
          </w:p>
        </w:tc>
      </w:tr>
      <w:tr w:rsidR="00653A4F" w:rsidRPr="00653A4F" w14:paraId="5CC5A9AF" w14:textId="77777777" w:rsidTr="00653A4F">
        <w:trPr>
          <w:jc w:val="center"/>
        </w:trPr>
        <w:tc>
          <w:tcPr>
            <w:tcW w:w="1920" w:type="dxa"/>
            <w:vAlign w:val="center"/>
          </w:tcPr>
          <w:p w14:paraId="2F4DAF6F" w14:textId="77777777" w:rsidR="00653A4F" w:rsidRPr="00653A4F" w:rsidRDefault="00653A4F" w:rsidP="00653A4F">
            <w:pPr>
              <w:rPr>
                <w:rFonts w:ascii="Arial" w:hAnsi="Arial" w:cs="Arial"/>
                <w:b/>
                <w:bCs/>
                <w:color w:val="000000"/>
                <w:sz w:val="22"/>
                <w:szCs w:val="16"/>
              </w:rPr>
            </w:pPr>
            <w:r w:rsidRPr="00653A4F">
              <w:rPr>
                <w:rFonts w:ascii="Arial" w:hAnsi="Arial" w:cs="Arial"/>
                <w:b/>
                <w:bCs/>
                <w:color w:val="000000"/>
                <w:sz w:val="22"/>
                <w:szCs w:val="16"/>
              </w:rPr>
              <w:t>УПОР-КО(И)-2,8</w:t>
            </w:r>
          </w:p>
        </w:tc>
        <w:tc>
          <w:tcPr>
            <w:tcW w:w="962" w:type="dxa"/>
            <w:vAlign w:val="center"/>
          </w:tcPr>
          <w:p w14:paraId="52500353" w14:textId="77777777" w:rsidR="00653A4F" w:rsidRPr="00653A4F" w:rsidRDefault="00653A4F" w:rsidP="00653A4F">
            <w:pPr>
              <w:jc w:val="center"/>
              <w:rPr>
                <w:rFonts w:ascii="Arial" w:hAnsi="Arial" w:cs="Arial"/>
                <w:bCs/>
                <w:color w:val="000000"/>
                <w:sz w:val="22"/>
                <w:szCs w:val="16"/>
              </w:rPr>
            </w:pPr>
            <w:r w:rsidRPr="00653A4F">
              <w:rPr>
                <w:rFonts w:ascii="Arial" w:hAnsi="Arial" w:cs="Arial"/>
                <w:bCs/>
                <w:color w:val="000000"/>
                <w:sz w:val="22"/>
                <w:szCs w:val="16"/>
              </w:rPr>
              <w:t>440</w:t>
            </w:r>
          </w:p>
        </w:tc>
        <w:tc>
          <w:tcPr>
            <w:tcW w:w="1080" w:type="dxa"/>
            <w:vAlign w:val="center"/>
          </w:tcPr>
          <w:p w14:paraId="629C645D"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680</w:t>
            </w:r>
          </w:p>
        </w:tc>
        <w:tc>
          <w:tcPr>
            <w:tcW w:w="900" w:type="dxa"/>
          </w:tcPr>
          <w:p w14:paraId="24C31C21"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600</w:t>
            </w:r>
          </w:p>
        </w:tc>
        <w:tc>
          <w:tcPr>
            <w:tcW w:w="1080" w:type="dxa"/>
            <w:vAlign w:val="center"/>
          </w:tcPr>
          <w:p w14:paraId="6C1AD762"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900</w:t>
            </w:r>
          </w:p>
        </w:tc>
      </w:tr>
      <w:tr w:rsidR="00653A4F" w:rsidRPr="00653A4F" w14:paraId="3B83B500" w14:textId="77777777" w:rsidTr="00653A4F">
        <w:trPr>
          <w:jc w:val="center"/>
        </w:trPr>
        <w:tc>
          <w:tcPr>
            <w:tcW w:w="1920" w:type="dxa"/>
            <w:vAlign w:val="center"/>
          </w:tcPr>
          <w:p w14:paraId="260B8BBF" w14:textId="77777777" w:rsidR="00653A4F" w:rsidRPr="00653A4F" w:rsidRDefault="00653A4F" w:rsidP="00653A4F">
            <w:pPr>
              <w:rPr>
                <w:rFonts w:ascii="Arial" w:hAnsi="Arial" w:cs="Arial"/>
                <w:b/>
                <w:bCs/>
                <w:color w:val="000000"/>
                <w:sz w:val="22"/>
                <w:szCs w:val="16"/>
              </w:rPr>
            </w:pPr>
            <w:r w:rsidRPr="00653A4F">
              <w:rPr>
                <w:rFonts w:ascii="Arial" w:hAnsi="Arial" w:cs="Arial"/>
                <w:b/>
                <w:bCs/>
                <w:color w:val="000000"/>
                <w:sz w:val="22"/>
                <w:szCs w:val="16"/>
              </w:rPr>
              <w:t>УПОР-КО(И)-3,15</w:t>
            </w:r>
          </w:p>
        </w:tc>
        <w:tc>
          <w:tcPr>
            <w:tcW w:w="962" w:type="dxa"/>
            <w:vAlign w:val="center"/>
          </w:tcPr>
          <w:p w14:paraId="23FCEAD1" w14:textId="77777777" w:rsidR="00653A4F" w:rsidRPr="00653A4F" w:rsidRDefault="00653A4F" w:rsidP="00653A4F">
            <w:pPr>
              <w:jc w:val="center"/>
              <w:rPr>
                <w:rFonts w:ascii="Arial" w:hAnsi="Arial" w:cs="Arial"/>
                <w:bCs/>
                <w:color w:val="000000"/>
                <w:sz w:val="22"/>
                <w:szCs w:val="16"/>
              </w:rPr>
            </w:pPr>
            <w:r w:rsidRPr="00653A4F">
              <w:rPr>
                <w:rFonts w:ascii="Arial" w:hAnsi="Arial" w:cs="Arial"/>
                <w:bCs/>
                <w:color w:val="000000"/>
                <w:sz w:val="22"/>
                <w:szCs w:val="16"/>
              </w:rPr>
              <w:t>520</w:t>
            </w:r>
          </w:p>
        </w:tc>
        <w:tc>
          <w:tcPr>
            <w:tcW w:w="1080" w:type="dxa"/>
            <w:vAlign w:val="center"/>
          </w:tcPr>
          <w:p w14:paraId="38C911E4"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760</w:t>
            </w:r>
          </w:p>
        </w:tc>
        <w:tc>
          <w:tcPr>
            <w:tcW w:w="900" w:type="dxa"/>
          </w:tcPr>
          <w:p w14:paraId="14C039FD"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600</w:t>
            </w:r>
          </w:p>
        </w:tc>
        <w:tc>
          <w:tcPr>
            <w:tcW w:w="1080" w:type="dxa"/>
            <w:vAlign w:val="center"/>
          </w:tcPr>
          <w:p w14:paraId="2D7D5070"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980</w:t>
            </w:r>
          </w:p>
        </w:tc>
      </w:tr>
      <w:tr w:rsidR="00653A4F" w:rsidRPr="00653A4F" w14:paraId="2E8CEC87" w14:textId="77777777" w:rsidTr="00653A4F">
        <w:trPr>
          <w:jc w:val="center"/>
        </w:trPr>
        <w:tc>
          <w:tcPr>
            <w:tcW w:w="1920" w:type="dxa"/>
            <w:vAlign w:val="center"/>
          </w:tcPr>
          <w:p w14:paraId="46C39272" w14:textId="77777777" w:rsidR="00653A4F" w:rsidRPr="00653A4F" w:rsidRDefault="00653A4F" w:rsidP="00653A4F">
            <w:pPr>
              <w:rPr>
                <w:rFonts w:ascii="Arial" w:hAnsi="Arial" w:cs="Arial"/>
                <w:b/>
                <w:bCs/>
                <w:color w:val="000000"/>
                <w:sz w:val="22"/>
                <w:szCs w:val="16"/>
              </w:rPr>
            </w:pPr>
            <w:r w:rsidRPr="00653A4F">
              <w:rPr>
                <w:rFonts w:ascii="Arial" w:hAnsi="Arial" w:cs="Arial"/>
                <w:b/>
                <w:bCs/>
                <w:color w:val="000000"/>
                <w:sz w:val="22"/>
                <w:szCs w:val="16"/>
              </w:rPr>
              <w:t>УПОР-КО(И)-3,55</w:t>
            </w:r>
          </w:p>
        </w:tc>
        <w:tc>
          <w:tcPr>
            <w:tcW w:w="962" w:type="dxa"/>
            <w:vAlign w:val="center"/>
          </w:tcPr>
          <w:p w14:paraId="57D60A43" w14:textId="77777777" w:rsidR="00653A4F" w:rsidRPr="00653A4F" w:rsidRDefault="00653A4F" w:rsidP="00653A4F">
            <w:pPr>
              <w:jc w:val="center"/>
              <w:rPr>
                <w:rFonts w:ascii="Arial" w:hAnsi="Arial" w:cs="Arial"/>
                <w:bCs/>
                <w:color w:val="000000"/>
                <w:sz w:val="22"/>
                <w:szCs w:val="16"/>
              </w:rPr>
            </w:pPr>
            <w:r w:rsidRPr="00653A4F">
              <w:rPr>
                <w:rFonts w:ascii="Arial" w:hAnsi="Arial" w:cs="Arial"/>
                <w:bCs/>
                <w:color w:val="000000"/>
                <w:sz w:val="22"/>
                <w:szCs w:val="16"/>
              </w:rPr>
              <w:t>520</w:t>
            </w:r>
          </w:p>
        </w:tc>
        <w:tc>
          <w:tcPr>
            <w:tcW w:w="1080" w:type="dxa"/>
            <w:vAlign w:val="center"/>
          </w:tcPr>
          <w:p w14:paraId="495486EE"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760</w:t>
            </w:r>
          </w:p>
        </w:tc>
        <w:tc>
          <w:tcPr>
            <w:tcW w:w="900" w:type="dxa"/>
          </w:tcPr>
          <w:p w14:paraId="4AC92317"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600</w:t>
            </w:r>
          </w:p>
        </w:tc>
        <w:tc>
          <w:tcPr>
            <w:tcW w:w="1080" w:type="dxa"/>
            <w:vAlign w:val="center"/>
          </w:tcPr>
          <w:p w14:paraId="2153FFE6"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980</w:t>
            </w:r>
          </w:p>
        </w:tc>
      </w:tr>
      <w:tr w:rsidR="00653A4F" w:rsidRPr="00653A4F" w14:paraId="371F25E4" w14:textId="77777777" w:rsidTr="00653A4F">
        <w:trPr>
          <w:jc w:val="center"/>
        </w:trPr>
        <w:tc>
          <w:tcPr>
            <w:tcW w:w="1920" w:type="dxa"/>
            <w:vAlign w:val="center"/>
          </w:tcPr>
          <w:p w14:paraId="6F5AC5F1" w14:textId="77777777" w:rsidR="00653A4F" w:rsidRPr="00653A4F" w:rsidRDefault="00653A4F" w:rsidP="00653A4F">
            <w:pPr>
              <w:rPr>
                <w:rFonts w:ascii="Arial" w:hAnsi="Arial" w:cs="Arial"/>
                <w:b/>
                <w:bCs/>
                <w:color w:val="000000"/>
                <w:sz w:val="22"/>
                <w:szCs w:val="16"/>
              </w:rPr>
            </w:pPr>
            <w:r w:rsidRPr="00653A4F">
              <w:rPr>
                <w:rFonts w:ascii="Arial" w:hAnsi="Arial" w:cs="Arial"/>
                <w:b/>
                <w:bCs/>
                <w:color w:val="000000"/>
                <w:sz w:val="22"/>
                <w:szCs w:val="16"/>
              </w:rPr>
              <w:t>УПОР-КО(И)-4</w:t>
            </w:r>
          </w:p>
        </w:tc>
        <w:tc>
          <w:tcPr>
            <w:tcW w:w="962" w:type="dxa"/>
            <w:vAlign w:val="center"/>
          </w:tcPr>
          <w:p w14:paraId="086892A9" w14:textId="77777777" w:rsidR="00653A4F" w:rsidRPr="00653A4F" w:rsidRDefault="00653A4F" w:rsidP="00653A4F">
            <w:pPr>
              <w:jc w:val="center"/>
              <w:rPr>
                <w:rFonts w:ascii="Arial" w:hAnsi="Arial" w:cs="Arial"/>
                <w:bCs/>
                <w:color w:val="000000"/>
                <w:sz w:val="22"/>
                <w:szCs w:val="16"/>
              </w:rPr>
            </w:pPr>
            <w:r w:rsidRPr="00653A4F">
              <w:rPr>
                <w:rFonts w:ascii="Arial" w:hAnsi="Arial" w:cs="Arial"/>
                <w:bCs/>
                <w:color w:val="000000"/>
                <w:sz w:val="22"/>
                <w:szCs w:val="16"/>
              </w:rPr>
              <w:t>615</w:t>
            </w:r>
          </w:p>
        </w:tc>
        <w:tc>
          <w:tcPr>
            <w:tcW w:w="1080" w:type="dxa"/>
            <w:vAlign w:val="center"/>
          </w:tcPr>
          <w:p w14:paraId="2ECF0449"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840</w:t>
            </w:r>
          </w:p>
        </w:tc>
        <w:tc>
          <w:tcPr>
            <w:tcW w:w="900" w:type="dxa"/>
          </w:tcPr>
          <w:p w14:paraId="56E42269"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600</w:t>
            </w:r>
          </w:p>
        </w:tc>
        <w:tc>
          <w:tcPr>
            <w:tcW w:w="1080" w:type="dxa"/>
            <w:vAlign w:val="center"/>
          </w:tcPr>
          <w:p w14:paraId="0908F156"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1080</w:t>
            </w:r>
          </w:p>
        </w:tc>
      </w:tr>
      <w:tr w:rsidR="00653A4F" w:rsidRPr="00653A4F" w14:paraId="7AD4C9C4" w14:textId="77777777" w:rsidTr="00653A4F">
        <w:trPr>
          <w:jc w:val="center"/>
        </w:trPr>
        <w:tc>
          <w:tcPr>
            <w:tcW w:w="1920" w:type="dxa"/>
            <w:vAlign w:val="center"/>
          </w:tcPr>
          <w:p w14:paraId="40FD77C4" w14:textId="77777777" w:rsidR="00653A4F" w:rsidRPr="00653A4F" w:rsidRDefault="00653A4F" w:rsidP="00653A4F">
            <w:pPr>
              <w:rPr>
                <w:rFonts w:ascii="Arial" w:hAnsi="Arial" w:cs="Arial"/>
                <w:b/>
                <w:bCs/>
                <w:color w:val="000000"/>
                <w:sz w:val="22"/>
                <w:szCs w:val="16"/>
              </w:rPr>
            </w:pPr>
            <w:r w:rsidRPr="00653A4F">
              <w:rPr>
                <w:rFonts w:ascii="Arial" w:hAnsi="Arial" w:cs="Arial"/>
                <w:b/>
                <w:bCs/>
                <w:color w:val="000000"/>
                <w:sz w:val="22"/>
                <w:szCs w:val="16"/>
              </w:rPr>
              <w:t>УПОР-КО(И)-4,5</w:t>
            </w:r>
          </w:p>
        </w:tc>
        <w:tc>
          <w:tcPr>
            <w:tcW w:w="962" w:type="dxa"/>
            <w:vAlign w:val="center"/>
          </w:tcPr>
          <w:p w14:paraId="56E86F2C" w14:textId="77777777" w:rsidR="00653A4F" w:rsidRPr="00653A4F" w:rsidRDefault="00653A4F" w:rsidP="00653A4F">
            <w:pPr>
              <w:jc w:val="center"/>
              <w:rPr>
                <w:rFonts w:ascii="Arial" w:hAnsi="Arial" w:cs="Arial"/>
                <w:bCs/>
                <w:color w:val="000000"/>
                <w:sz w:val="22"/>
                <w:szCs w:val="16"/>
              </w:rPr>
            </w:pPr>
            <w:r w:rsidRPr="00653A4F">
              <w:rPr>
                <w:rFonts w:ascii="Arial" w:hAnsi="Arial" w:cs="Arial"/>
                <w:bCs/>
                <w:color w:val="000000"/>
                <w:sz w:val="22"/>
                <w:szCs w:val="16"/>
              </w:rPr>
              <w:t>615</w:t>
            </w:r>
          </w:p>
        </w:tc>
        <w:tc>
          <w:tcPr>
            <w:tcW w:w="1080" w:type="dxa"/>
            <w:vAlign w:val="center"/>
          </w:tcPr>
          <w:p w14:paraId="2DFDC413"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840</w:t>
            </w:r>
          </w:p>
        </w:tc>
        <w:tc>
          <w:tcPr>
            <w:tcW w:w="900" w:type="dxa"/>
          </w:tcPr>
          <w:p w14:paraId="7B57E59D"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600</w:t>
            </w:r>
          </w:p>
        </w:tc>
        <w:tc>
          <w:tcPr>
            <w:tcW w:w="1080" w:type="dxa"/>
            <w:vAlign w:val="center"/>
          </w:tcPr>
          <w:p w14:paraId="7610BAA2"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1080</w:t>
            </w:r>
          </w:p>
        </w:tc>
      </w:tr>
      <w:tr w:rsidR="00653A4F" w:rsidRPr="00653A4F" w14:paraId="41BB9561" w14:textId="77777777" w:rsidTr="00653A4F">
        <w:trPr>
          <w:jc w:val="center"/>
        </w:trPr>
        <w:tc>
          <w:tcPr>
            <w:tcW w:w="1920" w:type="dxa"/>
            <w:vAlign w:val="center"/>
          </w:tcPr>
          <w:p w14:paraId="504D5A37" w14:textId="77777777" w:rsidR="00653A4F" w:rsidRPr="00653A4F" w:rsidRDefault="00653A4F" w:rsidP="00653A4F">
            <w:pPr>
              <w:rPr>
                <w:rFonts w:ascii="Arial" w:hAnsi="Arial" w:cs="Arial"/>
                <w:b/>
                <w:bCs/>
                <w:color w:val="000000"/>
                <w:sz w:val="22"/>
                <w:szCs w:val="16"/>
              </w:rPr>
            </w:pPr>
            <w:r w:rsidRPr="00653A4F">
              <w:rPr>
                <w:rFonts w:ascii="Arial" w:hAnsi="Arial" w:cs="Arial"/>
                <w:b/>
                <w:bCs/>
                <w:color w:val="000000"/>
                <w:sz w:val="22"/>
                <w:szCs w:val="16"/>
              </w:rPr>
              <w:t>УПОР-КО(И)-5</w:t>
            </w:r>
          </w:p>
        </w:tc>
        <w:tc>
          <w:tcPr>
            <w:tcW w:w="962" w:type="dxa"/>
            <w:vAlign w:val="center"/>
          </w:tcPr>
          <w:p w14:paraId="428ACD1E" w14:textId="77777777" w:rsidR="00653A4F" w:rsidRPr="00653A4F" w:rsidRDefault="00653A4F" w:rsidP="00653A4F">
            <w:pPr>
              <w:jc w:val="center"/>
              <w:rPr>
                <w:rFonts w:ascii="Arial" w:hAnsi="Arial" w:cs="Arial"/>
                <w:bCs/>
                <w:color w:val="000000"/>
                <w:sz w:val="22"/>
                <w:szCs w:val="16"/>
              </w:rPr>
            </w:pPr>
            <w:r w:rsidRPr="00653A4F">
              <w:rPr>
                <w:rFonts w:ascii="Arial" w:hAnsi="Arial" w:cs="Arial"/>
                <w:bCs/>
                <w:color w:val="000000"/>
                <w:sz w:val="22"/>
                <w:szCs w:val="16"/>
              </w:rPr>
              <w:t>815</w:t>
            </w:r>
          </w:p>
        </w:tc>
        <w:tc>
          <w:tcPr>
            <w:tcW w:w="1080" w:type="dxa"/>
            <w:vAlign w:val="center"/>
          </w:tcPr>
          <w:p w14:paraId="61EBC945"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1060</w:t>
            </w:r>
          </w:p>
        </w:tc>
        <w:tc>
          <w:tcPr>
            <w:tcW w:w="900" w:type="dxa"/>
          </w:tcPr>
          <w:p w14:paraId="2D953FF3"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600</w:t>
            </w:r>
          </w:p>
        </w:tc>
        <w:tc>
          <w:tcPr>
            <w:tcW w:w="1080" w:type="dxa"/>
            <w:vAlign w:val="center"/>
          </w:tcPr>
          <w:p w14:paraId="51C3059F"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1220</w:t>
            </w:r>
          </w:p>
        </w:tc>
      </w:tr>
      <w:tr w:rsidR="00653A4F" w:rsidRPr="00653A4F" w14:paraId="14A5B43E" w14:textId="77777777" w:rsidTr="00653A4F">
        <w:trPr>
          <w:jc w:val="center"/>
        </w:trPr>
        <w:tc>
          <w:tcPr>
            <w:tcW w:w="1920" w:type="dxa"/>
            <w:vAlign w:val="center"/>
          </w:tcPr>
          <w:p w14:paraId="545E844D" w14:textId="77777777" w:rsidR="00653A4F" w:rsidRPr="00653A4F" w:rsidRDefault="00653A4F" w:rsidP="00653A4F">
            <w:pPr>
              <w:rPr>
                <w:rFonts w:ascii="Arial" w:hAnsi="Arial" w:cs="Arial"/>
                <w:b/>
                <w:bCs/>
                <w:color w:val="000000"/>
                <w:sz w:val="22"/>
                <w:szCs w:val="16"/>
              </w:rPr>
            </w:pPr>
            <w:r w:rsidRPr="00653A4F">
              <w:rPr>
                <w:rFonts w:ascii="Arial" w:hAnsi="Arial" w:cs="Arial"/>
                <w:b/>
                <w:bCs/>
                <w:color w:val="000000"/>
                <w:sz w:val="22"/>
                <w:szCs w:val="16"/>
              </w:rPr>
              <w:t>УПОР-КО(И)-5,6</w:t>
            </w:r>
          </w:p>
        </w:tc>
        <w:tc>
          <w:tcPr>
            <w:tcW w:w="962" w:type="dxa"/>
            <w:vAlign w:val="center"/>
          </w:tcPr>
          <w:p w14:paraId="4906648D" w14:textId="77777777" w:rsidR="00653A4F" w:rsidRPr="00653A4F" w:rsidRDefault="00653A4F" w:rsidP="00653A4F">
            <w:pPr>
              <w:jc w:val="center"/>
              <w:rPr>
                <w:rFonts w:ascii="Arial" w:hAnsi="Arial" w:cs="Arial"/>
                <w:bCs/>
                <w:color w:val="000000"/>
                <w:sz w:val="22"/>
                <w:szCs w:val="16"/>
              </w:rPr>
            </w:pPr>
            <w:r w:rsidRPr="00653A4F">
              <w:rPr>
                <w:rFonts w:ascii="Arial" w:hAnsi="Arial" w:cs="Arial"/>
                <w:bCs/>
                <w:color w:val="000000"/>
                <w:sz w:val="22"/>
                <w:szCs w:val="16"/>
              </w:rPr>
              <w:t>815</w:t>
            </w:r>
          </w:p>
        </w:tc>
        <w:tc>
          <w:tcPr>
            <w:tcW w:w="1080" w:type="dxa"/>
            <w:vAlign w:val="center"/>
          </w:tcPr>
          <w:p w14:paraId="154C4240"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1060</w:t>
            </w:r>
          </w:p>
        </w:tc>
        <w:tc>
          <w:tcPr>
            <w:tcW w:w="900" w:type="dxa"/>
          </w:tcPr>
          <w:p w14:paraId="2996609A"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600</w:t>
            </w:r>
          </w:p>
        </w:tc>
        <w:tc>
          <w:tcPr>
            <w:tcW w:w="1080" w:type="dxa"/>
            <w:vAlign w:val="center"/>
          </w:tcPr>
          <w:p w14:paraId="0904B523"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1220</w:t>
            </w:r>
          </w:p>
        </w:tc>
      </w:tr>
      <w:tr w:rsidR="00653A4F" w:rsidRPr="00653A4F" w14:paraId="3130DA32" w14:textId="77777777" w:rsidTr="00653A4F">
        <w:trPr>
          <w:jc w:val="center"/>
        </w:trPr>
        <w:tc>
          <w:tcPr>
            <w:tcW w:w="1920" w:type="dxa"/>
            <w:vAlign w:val="center"/>
          </w:tcPr>
          <w:p w14:paraId="34006EAA" w14:textId="77777777" w:rsidR="00653A4F" w:rsidRPr="00653A4F" w:rsidRDefault="00653A4F" w:rsidP="00653A4F">
            <w:pPr>
              <w:rPr>
                <w:rFonts w:ascii="Arial" w:hAnsi="Arial" w:cs="Arial"/>
                <w:b/>
                <w:bCs/>
                <w:color w:val="000000"/>
                <w:sz w:val="22"/>
                <w:szCs w:val="16"/>
              </w:rPr>
            </w:pPr>
            <w:r w:rsidRPr="00653A4F">
              <w:rPr>
                <w:rFonts w:ascii="Arial" w:hAnsi="Arial" w:cs="Arial"/>
                <w:b/>
                <w:bCs/>
                <w:color w:val="000000"/>
                <w:sz w:val="22"/>
                <w:szCs w:val="16"/>
              </w:rPr>
              <w:t>УПОР-КО(И)-6,3</w:t>
            </w:r>
          </w:p>
        </w:tc>
        <w:tc>
          <w:tcPr>
            <w:tcW w:w="962" w:type="dxa"/>
            <w:vAlign w:val="center"/>
          </w:tcPr>
          <w:p w14:paraId="0FA235D2" w14:textId="77777777" w:rsidR="00653A4F" w:rsidRPr="00653A4F" w:rsidRDefault="00653A4F" w:rsidP="00653A4F">
            <w:pPr>
              <w:jc w:val="center"/>
              <w:rPr>
                <w:rFonts w:ascii="Arial" w:hAnsi="Arial" w:cs="Arial"/>
                <w:bCs/>
                <w:color w:val="000000"/>
                <w:sz w:val="22"/>
                <w:szCs w:val="16"/>
              </w:rPr>
            </w:pPr>
            <w:r w:rsidRPr="00653A4F">
              <w:rPr>
                <w:rFonts w:ascii="Arial" w:hAnsi="Arial" w:cs="Arial"/>
                <w:bCs/>
                <w:color w:val="000000"/>
                <w:sz w:val="22"/>
                <w:szCs w:val="16"/>
              </w:rPr>
              <w:t>985</w:t>
            </w:r>
          </w:p>
        </w:tc>
        <w:tc>
          <w:tcPr>
            <w:tcW w:w="1080" w:type="dxa"/>
            <w:vAlign w:val="center"/>
          </w:tcPr>
          <w:p w14:paraId="5CF76665"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1045</w:t>
            </w:r>
          </w:p>
        </w:tc>
        <w:tc>
          <w:tcPr>
            <w:tcW w:w="900" w:type="dxa"/>
          </w:tcPr>
          <w:p w14:paraId="1A2017DF"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600</w:t>
            </w:r>
          </w:p>
        </w:tc>
        <w:tc>
          <w:tcPr>
            <w:tcW w:w="1080" w:type="dxa"/>
            <w:vAlign w:val="center"/>
          </w:tcPr>
          <w:p w14:paraId="5C407E0F"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1290</w:t>
            </w:r>
          </w:p>
        </w:tc>
      </w:tr>
      <w:tr w:rsidR="00653A4F" w:rsidRPr="00653A4F" w14:paraId="76F3EBF7" w14:textId="77777777" w:rsidTr="00653A4F">
        <w:trPr>
          <w:jc w:val="center"/>
        </w:trPr>
        <w:tc>
          <w:tcPr>
            <w:tcW w:w="1920" w:type="dxa"/>
            <w:vAlign w:val="center"/>
          </w:tcPr>
          <w:p w14:paraId="3A2F7459" w14:textId="77777777" w:rsidR="00653A4F" w:rsidRPr="00653A4F" w:rsidRDefault="00653A4F" w:rsidP="00653A4F">
            <w:pPr>
              <w:rPr>
                <w:rFonts w:ascii="Arial" w:hAnsi="Arial" w:cs="Arial"/>
                <w:b/>
                <w:bCs/>
                <w:color w:val="000000"/>
                <w:sz w:val="22"/>
                <w:szCs w:val="16"/>
              </w:rPr>
            </w:pPr>
            <w:r w:rsidRPr="00653A4F">
              <w:rPr>
                <w:rFonts w:ascii="Arial" w:hAnsi="Arial" w:cs="Arial"/>
                <w:b/>
                <w:bCs/>
                <w:color w:val="000000"/>
                <w:sz w:val="22"/>
                <w:szCs w:val="16"/>
              </w:rPr>
              <w:t>УПОР-КО(И)-7,1</w:t>
            </w:r>
          </w:p>
        </w:tc>
        <w:tc>
          <w:tcPr>
            <w:tcW w:w="962" w:type="dxa"/>
            <w:vAlign w:val="center"/>
          </w:tcPr>
          <w:p w14:paraId="498F5F69" w14:textId="77777777" w:rsidR="00653A4F" w:rsidRPr="00653A4F" w:rsidRDefault="00653A4F" w:rsidP="00653A4F">
            <w:pPr>
              <w:jc w:val="center"/>
              <w:rPr>
                <w:rFonts w:ascii="Arial" w:hAnsi="Arial" w:cs="Arial"/>
                <w:bCs/>
                <w:color w:val="000000"/>
                <w:sz w:val="22"/>
                <w:szCs w:val="16"/>
              </w:rPr>
            </w:pPr>
            <w:r w:rsidRPr="00653A4F">
              <w:rPr>
                <w:rFonts w:ascii="Arial" w:hAnsi="Arial" w:cs="Arial"/>
                <w:bCs/>
                <w:color w:val="000000"/>
                <w:sz w:val="22"/>
                <w:szCs w:val="16"/>
              </w:rPr>
              <w:t>985</w:t>
            </w:r>
          </w:p>
        </w:tc>
        <w:tc>
          <w:tcPr>
            <w:tcW w:w="1080" w:type="dxa"/>
            <w:vAlign w:val="center"/>
          </w:tcPr>
          <w:p w14:paraId="1C4C1A43"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1045</w:t>
            </w:r>
          </w:p>
        </w:tc>
        <w:tc>
          <w:tcPr>
            <w:tcW w:w="900" w:type="dxa"/>
          </w:tcPr>
          <w:p w14:paraId="2E982B06"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600</w:t>
            </w:r>
          </w:p>
        </w:tc>
        <w:tc>
          <w:tcPr>
            <w:tcW w:w="1080" w:type="dxa"/>
            <w:vAlign w:val="center"/>
          </w:tcPr>
          <w:p w14:paraId="1EB73EE0"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1290</w:t>
            </w:r>
          </w:p>
        </w:tc>
      </w:tr>
      <w:tr w:rsidR="00653A4F" w:rsidRPr="00653A4F" w14:paraId="7B88BBCD" w14:textId="77777777" w:rsidTr="00653A4F">
        <w:trPr>
          <w:jc w:val="center"/>
        </w:trPr>
        <w:tc>
          <w:tcPr>
            <w:tcW w:w="1920" w:type="dxa"/>
            <w:vAlign w:val="center"/>
          </w:tcPr>
          <w:p w14:paraId="06B065B5" w14:textId="77777777" w:rsidR="00653A4F" w:rsidRPr="00653A4F" w:rsidRDefault="00653A4F" w:rsidP="00653A4F">
            <w:pPr>
              <w:rPr>
                <w:rFonts w:ascii="Arial" w:hAnsi="Arial" w:cs="Arial"/>
                <w:b/>
                <w:bCs/>
                <w:color w:val="000000"/>
                <w:sz w:val="22"/>
                <w:szCs w:val="16"/>
              </w:rPr>
            </w:pPr>
            <w:r w:rsidRPr="00653A4F">
              <w:rPr>
                <w:rFonts w:ascii="Arial" w:hAnsi="Arial" w:cs="Arial"/>
                <w:b/>
                <w:bCs/>
                <w:color w:val="000000"/>
                <w:sz w:val="22"/>
                <w:szCs w:val="16"/>
              </w:rPr>
              <w:t>УПОР-КО(И)-8</w:t>
            </w:r>
          </w:p>
        </w:tc>
        <w:tc>
          <w:tcPr>
            <w:tcW w:w="962" w:type="dxa"/>
            <w:vAlign w:val="center"/>
          </w:tcPr>
          <w:p w14:paraId="383A97B6" w14:textId="77777777" w:rsidR="00653A4F" w:rsidRPr="00653A4F" w:rsidRDefault="00653A4F" w:rsidP="00653A4F">
            <w:pPr>
              <w:jc w:val="center"/>
              <w:rPr>
                <w:rFonts w:ascii="Arial" w:hAnsi="Arial" w:cs="Arial"/>
                <w:bCs/>
                <w:color w:val="000000"/>
                <w:sz w:val="22"/>
                <w:szCs w:val="16"/>
              </w:rPr>
            </w:pPr>
            <w:r w:rsidRPr="00653A4F">
              <w:rPr>
                <w:rFonts w:ascii="Arial" w:hAnsi="Arial" w:cs="Arial"/>
                <w:bCs/>
                <w:color w:val="000000"/>
                <w:sz w:val="22"/>
                <w:szCs w:val="16"/>
              </w:rPr>
              <w:t>1075</w:t>
            </w:r>
          </w:p>
        </w:tc>
        <w:tc>
          <w:tcPr>
            <w:tcW w:w="1080" w:type="dxa"/>
            <w:vAlign w:val="center"/>
          </w:tcPr>
          <w:p w14:paraId="3ADAFB7B"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rPr>
              <w:t>1</w:t>
            </w:r>
            <w:r w:rsidRPr="00653A4F">
              <w:rPr>
                <w:rFonts w:ascii="Arial" w:hAnsi="Arial" w:cs="Arial"/>
                <w:color w:val="000000"/>
                <w:sz w:val="22"/>
                <w:szCs w:val="16"/>
                <w:lang w:val="en-US"/>
              </w:rPr>
              <w:t>345</w:t>
            </w:r>
          </w:p>
        </w:tc>
        <w:tc>
          <w:tcPr>
            <w:tcW w:w="900" w:type="dxa"/>
          </w:tcPr>
          <w:p w14:paraId="7DEE79C4"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630</w:t>
            </w:r>
          </w:p>
        </w:tc>
        <w:tc>
          <w:tcPr>
            <w:tcW w:w="1080" w:type="dxa"/>
            <w:vAlign w:val="center"/>
          </w:tcPr>
          <w:p w14:paraId="40C25D79"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1545</w:t>
            </w:r>
          </w:p>
        </w:tc>
      </w:tr>
      <w:tr w:rsidR="00653A4F" w:rsidRPr="00653A4F" w14:paraId="62247026" w14:textId="77777777" w:rsidTr="00653A4F">
        <w:trPr>
          <w:jc w:val="center"/>
        </w:trPr>
        <w:tc>
          <w:tcPr>
            <w:tcW w:w="1920" w:type="dxa"/>
            <w:vAlign w:val="center"/>
          </w:tcPr>
          <w:p w14:paraId="4799A74D" w14:textId="77777777" w:rsidR="00653A4F" w:rsidRPr="00653A4F" w:rsidRDefault="00653A4F" w:rsidP="00653A4F">
            <w:pPr>
              <w:rPr>
                <w:rFonts w:ascii="Arial" w:hAnsi="Arial" w:cs="Arial"/>
                <w:b/>
                <w:bCs/>
                <w:color w:val="000000"/>
                <w:sz w:val="22"/>
                <w:szCs w:val="16"/>
              </w:rPr>
            </w:pPr>
            <w:r w:rsidRPr="00653A4F">
              <w:rPr>
                <w:rFonts w:ascii="Arial" w:hAnsi="Arial" w:cs="Arial"/>
                <w:b/>
                <w:bCs/>
                <w:color w:val="000000"/>
                <w:sz w:val="22"/>
                <w:szCs w:val="16"/>
              </w:rPr>
              <w:t>УПОР-КО(И)-9</w:t>
            </w:r>
          </w:p>
        </w:tc>
        <w:tc>
          <w:tcPr>
            <w:tcW w:w="962" w:type="dxa"/>
            <w:vAlign w:val="center"/>
          </w:tcPr>
          <w:p w14:paraId="6CB40A50" w14:textId="77777777" w:rsidR="00653A4F" w:rsidRPr="00653A4F" w:rsidRDefault="00653A4F" w:rsidP="00653A4F">
            <w:pPr>
              <w:jc w:val="center"/>
              <w:rPr>
                <w:rFonts w:ascii="Arial" w:hAnsi="Arial" w:cs="Arial"/>
                <w:bCs/>
                <w:color w:val="000000"/>
                <w:sz w:val="22"/>
                <w:szCs w:val="16"/>
              </w:rPr>
            </w:pPr>
            <w:r w:rsidRPr="00653A4F">
              <w:rPr>
                <w:rFonts w:ascii="Arial" w:hAnsi="Arial" w:cs="Arial"/>
                <w:bCs/>
                <w:color w:val="000000"/>
                <w:sz w:val="22"/>
                <w:szCs w:val="16"/>
              </w:rPr>
              <w:t>1180</w:t>
            </w:r>
          </w:p>
        </w:tc>
        <w:tc>
          <w:tcPr>
            <w:tcW w:w="1080" w:type="dxa"/>
            <w:vAlign w:val="center"/>
          </w:tcPr>
          <w:p w14:paraId="51FC9AFE"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1440</w:t>
            </w:r>
          </w:p>
        </w:tc>
        <w:tc>
          <w:tcPr>
            <w:tcW w:w="900" w:type="dxa"/>
          </w:tcPr>
          <w:p w14:paraId="62D2ECE5"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650</w:t>
            </w:r>
          </w:p>
        </w:tc>
        <w:tc>
          <w:tcPr>
            <w:tcW w:w="1080" w:type="dxa"/>
            <w:vAlign w:val="center"/>
          </w:tcPr>
          <w:p w14:paraId="50D6F93D" w14:textId="77777777" w:rsidR="00653A4F" w:rsidRPr="00653A4F" w:rsidRDefault="00653A4F" w:rsidP="00653A4F">
            <w:pPr>
              <w:jc w:val="center"/>
              <w:rPr>
                <w:rFonts w:ascii="Arial" w:hAnsi="Arial" w:cs="Arial"/>
                <w:color w:val="000000"/>
                <w:sz w:val="22"/>
                <w:szCs w:val="16"/>
                <w:lang w:val="en-US"/>
              </w:rPr>
            </w:pPr>
            <w:r w:rsidRPr="00653A4F">
              <w:rPr>
                <w:rFonts w:ascii="Arial" w:hAnsi="Arial" w:cs="Arial"/>
                <w:color w:val="000000"/>
                <w:sz w:val="22"/>
                <w:szCs w:val="16"/>
                <w:lang w:val="en-US"/>
              </w:rPr>
              <w:t>1565</w:t>
            </w:r>
          </w:p>
        </w:tc>
      </w:tr>
      <w:tr w:rsidR="00653A4F" w:rsidRPr="00653A4F" w14:paraId="58BDBD60" w14:textId="77777777" w:rsidTr="00653A4F">
        <w:trPr>
          <w:jc w:val="center"/>
        </w:trPr>
        <w:tc>
          <w:tcPr>
            <w:tcW w:w="1920" w:type="dxa"/>
            <w:vAlign w:val="center"/>
          </w:tcPr>
          <w:p w14:paraId="2AEF5D96" w14:textId="77777777" w:rsidR="00653A4F" w:rsidRPr="00653A4F" w:rsidRDefault="00653A4F" w:rsidP="00653A4F">
            <w:pPr>
              <w:rPr>
                <w:rFonts w:ascii="Arial" w:hAnsi="Arial" w:cs="Arial"/>
                <w:b/>
                <w:bCs/>
                <w:color w:val="000000"/>
                <w:sz w:val="22"/>
                <w:szCs w:val="16"/>
              </w:rPr>
            </w:pPr>
            <w:r w:rsidRPr="00653A4F">
              <w:rPr>
                <w:rFonts w:ascii="Arial" w:hAnsi="Arial" w:cs="Arial"/>
                <w:b/>
                <w:bCs/>
                <w:color w:val="000000"/>
                <w:sz w:val="22"/>
                <w:szCs w:val="16"/>
              </w:rPr>
              <w:t>УПОР-КО(И)-10</w:t>
            </w:r>
          </w:p>
        </w:tc>
        <w:tc>
          <w:tcPr>
            <w:tcW w:w="962" w:type="dxa"/>
            <w:vAlign w:val="center"/>
          </w:tcPr>
          <w:p w14:paraId="3BE62007" w14:textId="77777777" w:rsidR="00653A4F" w:rsidRPr="00653A4F" w:rsidRDefault="00653A4F" w:rsidP="00653A4F">
            <w:pPr>
              <w:jc w:val="center"/>
              <w:rPr>
                <w:rFonts w:ascii="Arial" w:hAnsi="Arial" w:cs="Arial"/>
                <w:bCs/>
                <w:color w:val="000000"/>
                <w:sz w:val="22"/>
                <w:szCs w:val="16"/>
              </w:rPr>
            </w:pPr>
            <w:r w:rsidRPr="00653A4F">
              <w:rPr>
                <w:rFonts w:ascii="Arial" w:hAnsi="Arial" w:cs="Arial"/>
                <w:bCs/>
                <w:color w:val="000000"/>
                <w:sz w:val="22"/>
                <w:szCs w:val="16"/>
              </w:rPr>
              <w:t>1450</w:t>
            </w:r>
          </w:p>
        </w:tc>
        <w:tc>
          <w:tcPr>
            <w:tcW w:w="1080" w:type="dxa"/>
            <w:vAlign w:val="center"/>
          </w:tcPr>
          <w:p w14:paraId="066792E6"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1505</w:t>
            </w:r>
          </w:p>
        </w:tc>
        <w:tc>
          <w:tcPr>
            <w:tcW w:w="900" w:type="dxa"/>
            <w:vAlign w:val="center"/>
          </w:tcPr>
          <w:p w14:paraId="4E7B39AD"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820</w:t>
            </w:r>
          </w:p>
        </w:tc>
        <w:tc>
          <w:tcPr>
            <w:tcW w:w="1080" w:type="dxa"/>
            <w:vAlign w:val="center"/>
          </w:tcPr>
          <w:p w14:paraId="68607D8F"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1650</w:t>
            </w:r>
          </w:p>
        </w:tc>
      </w:tr>
      <w:tr w:rsidR="00653A4F" w:rsidRPr="00653A4F" w14:paraId="4AFE825B" w14:textId="77777777" w:rsidTr="00653A4F">
        <w:trPr>
          <w:jc w:val="center"/>
        </w:trPr>
        <w:tc>
          <w:tcPr>
            <w:tcW w:w="1920" w:type="dxa"/>
            <w:vAlign w:val="center"/>
          </w:tcPr>
          <w:p w14:paraId="0216F155" w14:textId="77777777" w:rsidR="00653A4F" w:rsidRPr="00653A4F" w:rsidRDefault="00653A4F" w:rsidP="00653A4F">
            <w:pPr>
              <w:rPr>
                <w:rFonts w:ascii="Arial" w:hAnsi="Arial" w:cs="Arial"/>
                <w:b/>
                <w:bCs/>
                <w:color w:val="000000"/>
                <w:sz w:val="22"/>
                <w:szCs w:val="16"/>
              </w:rPr>
            </w:pPr>
            <w:r w:rsidRPr="00653A4F">
              <w:rPr>
                <w:rFonts w:ascii="Arial" w:hAnsi="Arial" w:cs="Arial"/>
                <w:b/>
                <w:bCs/>
                <w:color w:val="000000"/>
                <w:sz w:val="22"/>
                <w:szCs w:val="16"/>
              </w:rPr>
              <w:t>УПОР-КО(И)-11,2</w:t>
            </w:r>
          </w:p>
        </w:tc>
        <w:tc>
          <w:tcPr>
            <w:tcW w:w="962" w:type="dxa"/>
            <w:vAlign w:val="center"/>
          </w:tcPr>
          <w:p w14:paraId="4534FB1B" w14:textId="77777777" w:rsidR="00653A4F" w:rsidRPr="00653A4F" w:rsidRDefault="00653A4F" w:rsidP="00653A4F">
            <w:pPr>
              <w:jc w:val="center"/>
              <w:rPr>
                <w:rFonts w:ascii="Arial" w:hAnsi="Arial" w:cs="Arial"/>
                <w:bCs/>
                <w:color w:val="000000"/>
                <w:sz w:val="22"/>
                <w:szCs w:val="16"/>
              </w:rPr>
            </w:pPr>
            <w:r w:rsidRPr="00653A4F">
              <w:rPr>
                <w:rFonts w:ascii="Arial" w:hAnsi="Arial" w:cs="Arial"/>
                <w:bCs/>
                <w:color w:val="000000"/>
                <w:sz w:val="22"/>
                <w:szCs w:val="16"/>
              </w:rPr>
              <w:t>1450</w:t>
            </w:r>
          </w:p>
        </w:tc>
        <w:tc>
          <w:tcPr>
            <w:tcW w:w="1080" w:type="dxa"/>
            <w:vAlign w:val="center"/>
          </w:tcPr>
          <w:p w14:paraId="1C92219D"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1505</w:t>
            </w:r>
          </w:p>
        </w:tc>
        <w:tc>
          <w:tcPr>
            <w:tcW w:w="900" w:type="dxa"/>
            <w:vAlign w:val="center"/>
          </w:tcPr>
          <w:p w14:paraId="2D20569C"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820</w:t>
            </w:r>
          </w:p>
        </w:tc>
        <w:tc>
          <w:tcPr>
            <w:tcW w:w="1080" w:type="dxa"/>
            <w:vAlign w:val="center"/>
          </w:tcPr>
          <w:p w14:paraId="4CA75897"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1650</w:t>
            </w:r>
          </w:p>
        </w:tc>
      </w:tr>
      <w:tr w:rsidR="00653A4F" w:rsidRPr="00653A4F" w14:paraId="2647BBEA" w14:textId="77777777" w:rsidTr="00653A4F">
        <w:trPr>
          <w:trHeight w:val="70"/>
          <w:jc w:val="center"/>
        </w:trPr>
        <w:tc>
          <w:tcPr>
            <w:tcW w:w="1920" w:type="dxa"/>
            <w:vAlign w:val="center"/>
          </w:tcPr>
          <w:p w14:paraId="20DBAD4F" w14:textId="77777777" w:rsidR="00653A4F" w:rsidRPr="00653A4F" w:rsidRDefault="00653A4F" w:rsidP="00653A4F">
            <w:pPr>
              <w:rPr>
                <w:rFonts w:ascii="Arial" w:hAnsi="Arial" w:cs="Arial"/>
                <w:b/>
                <w:bCs/>
                <w:color w:val="000000"/>
                <w:sz w:val="22"/>
                <w:szCs w:val="16"/>
              </w:rPr>
            </w:pPr>
            <w:r w:rsidRPr="00653A4F">
              <w:rPr>
                <w:rFonts w:ascii="Arial" w:hAnsi="Arial" w:cs="Arial"/>
                <w:b/>
                <w:bCs/>
                <w:color w:val="000000"/>
                <w:sz w:val="22"/>
                <w:szCs w:val="16"/>
              </w:rPr>
              <w:t>УПОР-КО(И)-12,5</w:t>
            </w:r>
          </w:p>
        </w:tc>
        <w:tc>
          <w:tcPr>
            <w:tcW w:w="962" w:type="dxa"/>
            <w:vAlign w:val="center"/>
          </w:tcPr>
          <w:p w14:paraId="269477C8" w14:textId="77777777" w:rsidR="00653A4F" w:rsidRPr="00653A4F" w:rsidRDefault="00653A4F" w:rsidP="00653A4F">
            <w:pPr>
              <w:jc w:val="center"/>
              <w:rPr>
                <w:rFonts w:ascii="Arial" w:hAnsi="Arial" w:cs="Arial"/>
                <w:bCs/>
                <w:color w:val="000000"/>
                <w:sz w:val="22"/>
                <w:szCs w:val="16"/>
              </w:rPr>
            </w:pPr>
            <w:r w:rsidRPr="00653A4F">
              <w:rPr>
                <w:rFonts w:ascii="Arial" w:hAnsi="Arial" w:cs="Arial"/>
                <w:bCs/>
                <w:color w:val="000000"/>
                <w:sz w:val="22"/>
                <w:szCs w:val="16"/>
              </w:rPr>
              <w:t>1550</w:t>
            </w:r>
          </w:p>
        </w:tc>
        <w:tc>
          <w:tcPr>
            <w:tcW w:w="1080" w:type="dxa"/>
            <w:vAlign w:val="center"/>
          </w:tcPr>
          <w:p w14:paraId="28C40375"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1655</w:t>
            </w:r>
          </w:p>
        </w:tc>
        <w:tc>
          <w:tcPr>
            <w:tcW w:w="900" w:type="dxa"/>
            <w:vAlign w:val="center"/>
          </w:tcPr>
          <w:p w14:paraId="02C56424"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860</w:t>
            </w:r>
          </w:p>
        </w:tc>
        <w:tc>
          <w:tcPr>
            <w:tcW w:w="1080" w:type="dxa"/>
            <w:vAlign w:val="center"/>
          </w:tcPr>
          <w:p w14:paraId="699F7B3D" w14:textId="77777777" w:rsidR="00653A4F" w:rsidRPr="00653A4F" w:rsidRDefault="00653A4F" w:rsidP="00653A4F">
            <w:pPr>
              <w:jc w:val="center"/>
              <w:rPr>
                <w:rFonts w:ascii="Arial" w:hAnsi="Arial" w:cs="Arial"/>
                <w:color w:val="000000"/>
                <w:sz w:val="22"/>
                <w:szCs w:val="16"/>
              </w:rPr>
            </w:pPr>
            <w:r w:rsidRPr="00653A4F">
              <w:rPr>
                <w:rFonts w:ascii="Arial" w:hAnsi="Arial" w:cs="Arial"/>
                <w:color w:val="000000"/>
                <w:sz w:val="22"/>
                <w:szCs w:val="16"/>
              </w:rPr>
              <w:t>1750</w:t>
            </w:r>
          </w:p>
        </w:tc>
      </w:tr>
    </w:tbl>
    <w:p w14:paraId="2900C7F1" w14:textId="13533D7E" w:rsidR="00653A4F" w:rsidRPr="00653A4F" w:rsidRDefault="00653A4F">
      <w:pPr>
        <w:rPr>
          <w:sz w:val="12"/>
          <w:szCs w:val="20"/>
          <w:lang w:val="en-US"/>
        </w:rPr>
      </w:pPr>
    </w:p>
    <w:p w14:paraId="35C192E4" w14:textId="77777777" w:rsidR="007F74FD" w:rsidRPr="00B84E7B" w:rsidRDefault="007F74FD" w:rsidP="007F74FD">
      <w:pPr>
        <w:rPr>
          <w:sz w:val="32"/>
          <w:szCs w:val="28"/>
        </w:rPr>
      </w:pPr>
    </w:p>
    <w:p w14:paraId="5E2D13B0" w14:textId="4BCC47D3" w:rsidR="007F74FD" w:rsidRPr="00B92877" w:rsidRDefault="00E35274" w:rsidP="007F74FD">
      <w:pPr>
        <w:pStyle w:val="a6"/>
        <w:ind w:hanging="360"/>
        <w:jc w:val="center"/>
        <w:rPr>
          <w:b/>
          <w:bCs/>
          <w:szCs w:val="28"/>
        </w:rPr>
      </w:pPr>
      <w:r>
        <w:rPr>
          <w:b/>
          <w:bCs/>
          <w:szCs w:val="28"/>
        </w:rPr>
        <w:t>4</w:t>
      </w:r>
      <w:r w:rsidR="00287705">
        <w:rPr>
          <w:b/>
          <w:bCs/>
          <w:szCs w:val="28"/>
        </w:rPr>
        <w:t>.</w:t>
      </w:r>
      <w:r w:rsidR="005A57E3">
        <w:rPr>
          <w:b/>
          <w:bCs/>
          <w:szCs w:val="28"/>
        </w:rPr>
        <w:t xml:space="preserve"> </w:t>
      </w:r>
      <w:r w:rsidR="007F74FD" w:rsidRPr="00B92877">
        <w:rPr>
          <w:b/>
          <w:bCs/>
          <w:szCs w:val="28"/>
        </w:rPr>
        <w:t>УСТРОЙСТВО</w:t>
      </w:r>
      <w:r w:rsidR="005A57E3">
        <w:rPr>
          <w:b/>
          <w:bCs/>
          <w:szCs w:val="28"/>
        </w:rPr>
        <w:t xml:space="preserve"> </w:t>
      </w:r>
      <w:r w:rsidR="007F74FD" w:rsidRPr="00B92877">
        <w:rPr>
          <w:b/>
          <w:bCs/>
          <w:szCs w:val="28"/>
        </w:rPr>
        <w:t>И</w:t>
      </w:r>
      <w:r w:rsidR="005A57E3">
        <w:rPr>
          <w:b/>
          <w:bCs/>
          <w:szCs w:val="28"/>
        </w:rPr>
        <w:t xml:space="preserve"> </w:t>
      </w:r>
      <w:r w:rsidR="007F74FD" w:rsidRPr="00B92877">
        <w:rPr>
          <w:b/>
          <w:bCs/>
          <w:szCs w:val="28"/>
        </w:rPr>
        <w:t>ПРИНЦИП</w:t>
      </w:r>
      <w:r w:rsidR="005A57E3">
        <w:rPr>
          <w:b/>
          <w:bCs/>
          <w:szCs w:val="28"/>
        </w:rPr>
        <w:t xml:space="preserve"> </w:t>
      </w:r>
      <w:r w:rsidR="007F74FD" w:rsidRPr="00B92877">
        <w:rPr>
          <w:b/>
          <w:bCs/>
          <w:szCs w:val="28"/>
        </w:rPr>
        <w:t>РАБОТЫ</w:t>
      </w:r>
      <w:r w:rsidR="005A57E3">
        <w:rPr>
          <w:b/>
          <w:bCs/>
          <w:szCs w:val="28"/>
        </w:rPr>
        <w:t xml:space="preserve"> </w:t>
      </w:r>
      <w:r w:rsidR="007F74FD" w:rsidRPr="00B92877">
        <w:rPr>
          <w:b/>
          <w:bCs/>
          <w:szCs w:val="28"/>
        </w:rPr>
        <w:t>ВЕНТИЛЯТОРА</w:t>
      </w:r>
    </w:p>
    <w:p w14:paraId="02591F22" w14:textId="77777777" w:rsidR="007F74FD" w:rsidRPr="00FD6F7D" w:rsidRDefault="007F74FD" w:rsidP="007F74FD">
      <w:pPr>
        <w:pStyle w:val="a6"/>
        <w:jc w:val="both"/>
        <w:rPr>
          <w:b/>
          <w:bCs/>
          <w:sz w:val="14"/>
          <w:szCs w:val="28"/>
        </w:rPr>
      </w:pPr>
    </w:p>
    <w:p w14:paraId="300C06D0" w14:textId="515959DD" w:rsidR="007F74FD" w:rsidRPr="00B92877" w:rsidRDefault="00E35274" w:rsidP="007F74FD">
      <w:pPr>
        <w:pStyle w:val="a6"/>
        <w:ind w:left="0"/>
        <w:jc w:val="both"/>
        <w:rPr>
          <w:szCs w:val="28"/>
        </w:rPr>
      </w:pPr>
      <w:r>
        <w:rPr>
          <w:szCs w:val="28"/>
        </w:rPr>
        <w:t>4</w:t>
      </w:r>
      <w:r w:rsidR="007F74FD" w:rsidRPr="00B92877">
        <w:rPr>
          <w:szCs w:val="28"/>
        </w:rPr>
        <w:t>.1</w:t>
      </w:r>
      <w:r w:rsidR="00CD1E53">
        <w:rPr>
          <w:szCs w:val="28"/>
        </w:rPr>
        <w:t>.</w:t>
      </w:r>
      <w:r w:rsidR="007F74FD" w:rsidRPr="00B92877">
        <w:rPr>
          <w:szCs w:val="28"/>
        </w:rPr>
        <w:t xml:space="preserve"> Устройство вентилятора показано на рисунке 1.</w:t>
      </w:r>
    </w:p>
    <w:p w14:paraId="586E1A87" w14:textId="77777777" w:rsidR="007F74FD" w:rsidRPr="00B92877" w:rsidRDefault="007F74FD" w:rsidP="007F74FD">
      <w:pPr>
        <w:ind w:firstLine="567"/>
        <w:jc w:val="both"/>
        <w:rPr>
          <w:sz w:val="28"/>
          <w:szCs w:val="28"/>
        </w:rPr>
      </w:pPr>
      <w:r w:rsidRPr="00B92877">
        <w:rPr>
          <w:sz w:val="28"/>
          <w:szCs w:val="28"/>
        </w:rPr>
        <w:t xml:space="preserve">Входная часть вентилятора оснащена специальной </w:t>
      </w:r>
      <w:r w:rsidR="00551FD1">
        <w:rPr>
          <w:sz w:val="28"/>
          <w:szCs w:val="28"/>
        </w:rPr>
        <w:t xml:space="preserve">жалюзийной коробкой </w:t>
      </w:r>
      <w:r w:rsidRPr="00B92877">
        <w:rPr>
          <w:sz w:val="28"/>
          <w:szCs w:val="28"/>
        </w:rPr>
        <w:t>для защиты от атмосферных осадков и входным конфузором для снижения потерь давления на входе.</w:t>
      </w:r>
      <w:r w:rsidR="00551FD1">
        <w:rPr>
          <w:sz w:val="28"/>
          <w:szCs w:val="28"/>
        </w:rPr>
        <w:t xml:space="preserve"> </w:t>
      </w:r>
      <w:r w:rsidRPr="00B92877">
        <w:rPr>
          <w:sz w:val="28"/>
          <w:szCs w:val="28"/>
        </w:rPr>
        <w:t>На выходе установлен диффузор, совмещенный с обратным клапаном.</w:t>
      </w:r>
      <w:r w:rsidR="00CD1E53">
        <w:rPr>
          <w:sz w:val="28"/>
          <w:szCs w:val="28"/>
        </w:rPr>
        <w:t xml:space="preserve"> Диффузор находится внутри стакана.</w:t>
      </w:r>
    </w:p>
    <w:p w14:paraId="12FC8A08" w14:textId="77777777" w:rsidR="007F74FD" w:rsidRPr="00B92877" w:rsidRDefault="007F74FD" w:rsidP="007F74FD">
      <w:pPr>
        <w:ind w:firstLine="567"/>
        <w:jc w:val="both"/>
        <w:rPr>
          <w:sz w:val="28"/>
          <w:szCs w:val="28"/>
        </w:rPr>
      </w:pPr>
      <w:r w:rsidRPr="00B92877">
        <w:rPr>
          <w:sz w:val="28"/>
          <w:szCs w:val="28"/>
        </w:rPr>
        <w:t>Вентиляторы оснащаются осевыми рабо</w:t>
      </w:r>
      <w:r w:rsidR="00AA060A">
        <w:rPr>
          <w:sz w:val="28"/>
          <w:szCs w:val="28"/>
        </w:rPr>
        <w:t xml:space="preserve">чими колесами, лопатки которых </w:t>
      </w:r>
      <w:r w:rsidRPr="00B92877">
        <w:rPr>
          <w:sz w:val="28"/>
          <w:szCs w:val="28"/>
        </w:rPr>
        <w:t>устанавливаются на втулке под фиксированным углом. Рабочие колеса крепятся непосредственно на вал электродвигателя.</w:t>
      </w:r>
    </w:p>
    <w:p w14:paraId="7D481857" w14:textId="517570DB" w:rsidR="007F74FD" w:rsidRPr="00B92877" w:rsidRDefault="00E35274" w:rsidP="007F74FD">
      <w:pPr>
        <w:pStyle w:val="a6"/>
        <w:ind w:left="0"/>
        <w:jc w:val="both"/>
        <w:rPr>
          <w:szCs w:val="28"/>
        </w:rPr>
      </w:pPr>
      <w:r>
        <w:rPr>
          <w:szCs w:val="28"/>
        </w:rPr>
        <w:t>4</w:t>
      </w:r>
      <w:r w:rsidR="007F74FD" w:rsidRPr="00B92877">
        <w:rPr>
          <w:szCs w:val="28"/>
        </w:rPr>
        <w:t>.2</w:t>
      </w:r>
      <w:r w:rsidR="00CD1E53">
        <w:rPr>
          <w:szCs w:val="28"/>
        </w:rPr>
        <w:t>.</w:t>
      </w:r>
      <w:r w:rsidR="007F74FD" w:rsidRPr="00B92877">
        <w:rPr>
          <w:szCs w:val="28"/>
        </w:rPr>
        <w:t xml:space="preserve"> Узлы и детали вентилятора изготовлены из оцинкованной стали и углеродистых сталей обыкновенного качества. </w:t>
      </w:r>
    </w:p>
    <w:p w14:paraId="51DAADBA" w14:textId="5C4246EB" w:rsidR="007F74FD" w:rsidRPr="00B92877" w:rsidRDefault="00E35274" w:rsidP="007F74FD">
      <w:pPr>
        <w:pStyle w:val="a6"/>
        <w:ind w:left="0"/>
        <w:jc w:val="both"/>
        <w:rPr>
          <w:szCs w:val="28"/>
        </w:rPr>
      </w:pPr>
      <w:r>
        <w:rPr>
          <w:szCs w:val="28"/>
        </w:rPr>
        <w:lastRenderedPageBreak/>
        <w:t>4</w:t>
      </w:r>
      <w:r w:rsidR="007F74FD" w:rsidRPr="00B92877">
        <w:rPr>
          <w:szCs w:val="28"/>
        </w:rPr>
        <w:t>.3</w:t>
      </w:r>
      <w:r w:rsidR="00CD1E53">
        <w:rPr>
          <w:szCs w:val="28"/>
        </w:rPr>
        <w:t>.</w:t>
      </w:r>
      <w:r w:rsidR="007F74FD" w:rsidRPr="00B92877">
        <w:rPr>
          <w:szCs w:val="28"/>
        </w:rPr>
        <w:t xml:space="preserve"> Принцип работы вентилятора заключается в перемещении газо-воздушной смеси за счет передачи ей энергии от рабочего колеса. </w:t>
      </w:r>
    </w:p>
    <w:p w14:paraId="4D47969B" w14:textId="77777777" w:rsidR="007F74FD" w:rsidRPr="00B92877" w:rsidRDefault="007F74FD" w:rsidP="007F74FD">
      <w:pPr>
        <w:pStyle w:val="a6"/>
        <w:ind w:left="0"/>
        <w:jc w:val="both"/>
        <w:rPr>
          <w:szCs w:val="28"/>
        </w:rPr>
      </w:pPr>
      <w:r w:rsidRPr="00B92877">
        <w:rPr>
          <w:szCs w:val="28"/>
        </w:rPr>
        <w:t>Примечание – В конструкцию вентиляторов могут быть внесены изменения, не ухудшающие его потребительских свойств и не учтенные в</w:t>
      </w:r>
      <w:r w:rsidR="00715A7A">
        <w:rPr>
          <w:szCs w:val="28"/>
          <w:lang w:val="en-US"/>
        </w:rPr>
        <w:t> </w:t>
      </w:r>
      <w:r w:rsidRPr="00B92877">
        <w:rPr>
          <w:szCs w:val="28"/>
        </w:rPr>
        <w:t>настоящем руководстве по эксплуатации.</w:t>
      </w:r>
    </w:p>
    <w:p w14:paraId="4E699093" w14:textId="77777777" w:rsidR="007F74FD" w:rsidRPr="00B92877" w:rsidRDefault="007F74FD" w:rsidP="007F74FD">
      <w:pPr>
        <w:ind w:firstLine="567"/>
        <w:jc w:val="center"/>
        <w:rPr>
          <w:b/>
          <w:sz w:val="28"/>
          <w:szCs w:val="28"/>
        </w:rPr>
      </w:pPr>
    </w:p>
    <w:p w14:paraId="42DC3031" w14:textId="4C2F0CC4" w:rsidR="007F74FD" w:rsidRPr="00B92877" w:rsidRDefault="00E35274" w:rsidP="007F74FD">
      <w:pPr>
        <w:pStyle w:val="a6"/>
        <w:ind w:hanging="360"/>
        <w:jc w:val="center"/>
        <w:rPr>
          <w:b/>
          <w:bCs/>
          <w:szCs w:val="28"/>
        </w:rPr>
      </w:pPr>
      <w:r>
        <w:rPr>
          <w:b/>
          <w:bCs/>
          <w:szCs w:val="28"/>
        </w:rPr>
        <w:t>5</w:t>
      </w:r>
      <w:r w:rsidR="00287705">
        <w:rPr>
          <w:b/>
          <w:bCs/>
          <w:szCs w:val="28"/>
        </w:rPr>
        <w:t>.</w:t>
      </w:r>
      <w:r w:rsidR="005A57E3">
        <w:rPr>
          <w:b/>
          <w:bCs/>
          <w:szCs w:val="28"/>
        </w:rPr>
        <w:t xml:space="preserve"> </w:t>
      </w:r>
      <w:r w:rsidR="007F74FD" w:rsidRPr="00B92877">
        <w:rPr>
          <w:b/>
          <w:bCs/>
          <w:szCs w:val="28"/>
        </w:rPr>
        <w:t>МЕРЫ</w:t>
      </w:r>
      <w:r w:rsidR="005A57E3">
        <w:rPr>
          <w:b/>
          <w:bCs/>
          <w:szCs w:val="28"/>
        </w:rPr>
        <w:t xml:space="preserve"> </w:t>
      </w:r>
      <w:r w:rsidR="007F74FD" w:rsidRPr="00B92877">
        <w:rPr>
          <w:b/>
          <w:bCs/>
          <w:szCs w:val="28"/>
        </w:rPr>
        <w:t>БЕЗОПАСНОСТИ</w:t>
      </w:r>
    </w:p>
    <w:p w14:paraId="1431AB02" w14:textId="77777777" w:rsidR="007F74FD" w:rsidRPr="00FD6F7D" w:rsidRDefault="007F74FD" w:rsidP="007F74FD">
      <w:pPr>
        <w:pStyle w:val="a6"/>
        <w:jc w:val="both"/>
        <w:rPr>
          <w:b/>
          <w:bCs/>
          <w:sz w:val="12"/>
          <w:szCs w:val="28"/>
        </w:rPr>
      </w:pPr>
    </w:p>
    <w:p w14:paraId="507A3215" w14:textId="30D4137E" w:rsidR="007F74FD" w:rsidRPr="00B92877" w:rsidRDefault="00E35274" w:rsidP="007F74FD">
      <w:pPr>
        <w:pStyle w:val="a6"/>
        <w:ind w:left="0" w:firstLine="567"/>
        <w:jc w:val="both"/>
        <w:rPr>
          <w:szCs w:val="28"/>
        </w:rPr>
      </w:pPr>
      <w:r>
        <w:rPr>
          <w:szCs w:val="28"/>
        </w:rPr>
        <w:t>5</w:t>
      </w:r>
      <w:r w:rsidR="007F74FD" w:rsidRPr="00B92877">
        <w:rPr>
          <w:szCs w:val="28"/>
        </w:rPr>
        <w:t>.1</w:t>
      </w:r>
      <w:r w:rsidR="00CD1E53">
        <w:rPr>
          <w:szCs w:val="28"/>
        </w:rPr>
        <w:t>.</w:t>
      </w:r>
      <w:r w:rsidR="007F74FD" w:rsidRPr="00B92877">
        <w:rPr>
          <w:szCs w:val="28"/>
        </w:rPr>
        <w:t xml:space="preserve"> При подготовке вентиляторов к работе и при их эксплуатации необходимо соблюдать требования безопасности, изложенные в ГОСТ</w:t>
      </w:r>
      <w:r w:rsidR="00F65115">
        <w:rPr>
          <w:szCs w:val="28"/>
          <w:lang w:val="en-US"/>
        </w:rPr>
        <w:t> </w:t>
      </w:r>
      <w:r w:rsidR="007F74FD" w:rsidRPr="00B92877">
        <w:rPr>
          <w:szCs w:val="28"/>
        </w:rPr>
        <w:t>12.4.021-75, «Правилах техники безопасности при эксплуатации электроустановок потребителей» и «Правилах технической эксплуатации электроустановок потребителей».</w:t>
      </w:r>
    </w:p>
    <w:p w14:paraId="7AE03EF8" w14:textId="3CF7E0BF" w:rsidR="007F74FD" w:rsidRPr="00B92877" w:rsidRDefault="00E35274" w:rsidP="007F74FD">
      <w:pPr>
        <w:pStyle w:val="a6"/>
        <w:ind w:left="0" w:firstLine="567"/>
        <w:jc w:val="both"/>
        <w:rPr>
          <w:szCs w:val="28"/>
        </w:rPr>
      </w:pPr>
      <w:r>
        <w:rPr>
          <w:szCs w:val="28"/>
        </w:rPr>
        <w:t>5</w:t>
      </w:r>
      <w:r w:rsidR="007F74FD" w:rsidRPr="00B92877">
        <w:rPr>
          <w:szCs w:val="28"/>
        </w:rPr>
        <w:t>.2</w:t>
      </w:r>
      <w:r w:rsidR="00CD1E53">
        <w:rPr>
          <w:szCs w:val="28"/>
        </w:rPr>
        <w:t>.</w:t>
      </w:r>
      <w:r w:rsidR="007F74FD" w:rsidRPr="00B92877">
        <w:rPr>
          <w:szCs w:val="28"/>
        </w:rPr>
        <w:t xml:space="preserve"> К монтажу и эксплуатации вентиляторов допускаются лица, изучившие настоящее руководство по эксплуатации и прошедшие инструктаж по соблюдению правил техники безопасности.</w:t>
      </w:r>
    </w:p>
    <w:p w14:paraId="07DCAD27" w14:textId="21E2A228" w:rsidR="007F74FD" w:rsidRPr="00B92877" w:rsidRDefault="00E35274" w:rsidP="007F74FD">
      <w:pPr>
        <w:pStyle w:val="a6"/>
        <w:ind w:left="0" w:firstLine="567"/>
        <w:jc w:val="both"/>
        <w:rPr>
          <w:szCs w:val="28"/>
        </w:rPr>
      </w:pPr>
      <w:r>
        <w:rPr>
          <w:szCs w:val="28"/>
        </w:rPr>
        <w:t>5</w:t>
      </w:r>
      <w:r w:rsidR="007F74FD" w:rsidRPr="00B92877">
        <w:rPr>
          <w:szCs w:val="28"/>
        </w:rPr>
        <w:t>.3</w:t>
      </w:r>
      <w:r w:rsidR="00CD1E53">
        <w:rPr>
          <w:szCs w:val="28"/>
        </w:rPr>
        <w:t>.</w:t>
      </w:r>
      <w:r w:rsidR="00FD6F7D" w:rsidRPr="00FD6F7D">
        <w:rPr>
          <w:szCs w:val="28"/>
        </w:rPr>
        <w:t xml:space="preserve"> </w:t>
      </w:r>
      <w:r w:rsidR="004F575A" w:rsidRPr="004F575A">
        <w:rPr>
          <w:szCs w:val="20"/>
        </w:rPr>
        <w:t>Строповку вентилятора следует производить только за предусмотренные для этого элементы. Строповка вентилятора осуществляется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допускается.</w:t>
      </w:r>
    </w:p>
    <w:p w14:paraId="37EB6ACA" w14:textId="6E2AC1A8" w:rsidR="007F74FD" w:rsidRPr="00B92877" w:rsidRDefault="00E35274" w:rsidP="007F74FD">
      <w:pPr>
        <w:pStyle w:val="a6"/>
        <w:ind w:left="0" w:firstLine="567"/>
        <w:jc w:val="both"/>
        <w:rPr>
          <w:szCs w:val="28"/>
        </w:rPr>
      </w:pPr>
      <w:r>
        <w:rPr>
          <w:szCs w:val="28"/>
        </w:rPr>
        <w:t>5</w:t>
      </w:r>
      <w:r w:rsidR="007F74FD" w:rsidRPr="00B92877">
        <w:rPr>
          <w:szCs w:val="28"/>
        </w:rPr>
        <w:t>.4</w:t>
      </w:r>
      <w:r w:rsidR="00CD1E53">
        <w:rPr>
          <w:szCs w:val="28"/>
        </w:rPr>
        <w:t>.</w:t>
      </w:r>
      <w:r w:rsidR="007F74FD" w:rsidRPr="00B92877">
        <w:rPr>
          <w:szCs w:val="28"/>
        </w:rPr>
        <w:t xml:space="preserve"> Монтаж вентиляторов должен обеспечивать свободный доступ к</w:t>
      </w:r>
      <w:r w:rsidR="00715A7A">
        <w:rPr>
          <w:szCs w:val="28"/>
          <w:lang w:val="en-US"/>
        </w:rPr>
        <w:t> </w:t>
      </w:r>
      <w:r w:rsidR="007F74FD" w:rsidRPr="00B92877">
        <w:rPr>
          <w:szCs w:val="28"/>
        </w:rPr>
        <w:t>местам обслуживания их во время эксплуатации.</w:t>
      </w:r>
    </w:p>
    <w:p w14:paraId="5D6C9502" w14:textId="7D2210E4" w:rsidR="007F74FD" w:rsidRPr="00B92877" w:rsidRDefault="00E35274" w:rsidP="007F74FD">
      <w:pPr>
        <w:pStyle w:val="a6"/>
        <w:ind w:left="0" w:firstLine="567"/>
        <w:jc w:val="both"/>
        <w:rPr>
          <w:szCs w:val="28"/>
        </w:rPr>
      </w:pPr>
      <w:r>
        <w:rPr>
          <w:szCs w:val="28"/>
        </w:rPr>
        <w:t>5</w:t>
      </w:r>
      <w:r w:rsidR="007F74FD" w:rsidRPr="00B92877">
        <w:rPr>
          <w:szCs w:val="28"/>
        </w:rPr>
        <w:t>.5</w:t>
      </w:r>
      <w:r w:rsidR="00CD1E53">
        <w:rPr>
          <w:szCs w:val="28"/>
        </w:rPr>
        <w:t>.</w:t>
      </w:r>
      <w:r w:rsidR="007F74FD" w:rsidRPr="00B92877">
        <w:rPr>
          <w:szCs w:val="28"/>
        </w:rPr>
        <w:t xml:space="preserve"> Место монтажа вентиляторов и вентиляционная система должны иметь устройства, предохраняющие от попадания в вентилятор посторонних предметов. </w:t>
      </w:r>
    </w:p>
    <w:p w14:paraId="299D4E76" w14:textId="2C26E3DA" w:rsidR="00AA060A" w:rsidRPr="00AA060A" w:rsidRDefault="00E35274" w:rsidP="007F74FD">
      <w:pPr>
        <w:pStyle w:val="a6"/>
        <w:ind w:left="0" w:firstLine="567"/>
        <w:jc w:val="both"/>
        <w:rPr>
          <w:szCs w:val="28"/>
        </w:rPr>
      </w:pPr>
      <w:r>
        <w:rPr>
          <w:szCs w:val="28"/>
        </w:rPr>
        <w:t>5</w:t>
      </w:r>
      <w:r w:rsidR="007F74FD" w:rsidRPr="00B92877">
        <w:rPr>
          <w:szCs w:val="28"/>
        </w:rPr>
        <w:t>.</w:t>
      </w:r>
      <w:r w:rsidR="00822098" w:rsidRPr="00822098">
        <w:rPr>
          <w:szCs w:val="28"/>
        </w:rPr>
        <w:t>6</w:t>
      </w:r>
      <w:r w:rsidR="00CD1E53">
        <w:rPr>
          <w:szCs w:val="28"/>
        </w:rPr>
        <w:t>.</w:t>
      </w:r>
      <w:r w:rsidR="007F74FD" w:rsidRPr="00B92877">
        <w:rPr>
          <w:szCs w:val="28"/>
        </w:rPr>
        <w:t xml:space="preserve"> Обслуживание и ремонт вентиляторов необходимо производить только при отключении их от электросети и полной остановки </w:t>
      </w:r>
      <w:r w:rsidR="00AA060A">
        <w:rPr>
          <w:szCs w:val="28"/>
        </w:rPr>
        <w:t>вращающихся частей.</w:t>
      </w:r>
    </w:p>
    <w:p w14:paraId="12D7CB74" w14:textId="78DF3DAA" w:rsidR="007F74FD" w:rsidRPr="00B92877" w:rsidRDefault="00E35274" w:rsidP="007F74FD">
      <w:pPr>
        <w:pStyle w:val="a6"/>
        <w:ind w:left="0" w:firstLine="567"/>
        <w:jc w:val="both"/>
        <w:rPr>
          <w:szCs w:val="28"/>
        </w:rPr>
      </w:pPr>
      <w:r>
        <w:rPr>
          <w:szCs w:val="28"/>
        </w:rPr>
        <w:t>5</w:t>
      </w:r>
      <w:r w:rsidR="007F74FD" w:rsidRPr="00B92877">
        <w:rPr>
          <w:szCs w:val="28"/>
        </w:rPr>
        <w:t>.</w:t>
      </w:r>
      <w:r w:rsidR="00822098" w:rsidRPr="00822098">
        <w:rPr>
          <w:szCs w:val="28"/>
        </w:rPr>
        <w:t>7</w:t>
      </w:r>
      <w:r w:rsidR="00CD1E53">
        <w:rPr>
          <w:szCs w:val="28"/>
        </w:rPr>
        <w:t>.</w:t>
      </w:r>
      <w:r w:rsidR="007F74FD" w:rsidRPr="00B92877">
        <w:rPr>
          <w:szCs w:val="28"/>
        </w:rPr>
        <w:t xml:space="preserve"> Заземление вентиляторов производится в соответствии с</w:t>
      </w:r>
      <w:r w:rsidR="00715A7A">
        <w:rPr>
          <w:szCs w:val="28"/>
          <w:lang w:val="en-US"/>
        </w:rPr>
        <w:t> </w:t>
      </w:r>
      <w:r w:rsidR="007F74FD" w:rsidRPr="00B92877">
        <w:rPr>
          <w:szCs w:val="28"/>
        </w:rPr>
        <w:t>«Правилами устройства электроустановок» (ПУЭ).</w:t>
      </w:r>
    </w:p>
    <w:p w14:paraId="7BA4D8A9" w14:textId="77777777" w:rsidR="007F74FD" w:rsidRPr="00B92877" w:rsidRDefault="007F74FD" w:rsidP="007F74FD">
      <w:pPr>
        <w:pStyle w:val="a6"/>
        <w:ind w:left="0"/>
        <w:jc w:val="both"/>
        <w:rPr>
          <w:szCs w:val="28"/>
        </w:rPr>
      </w:pPr>
      <w:r w:rsidRPr="00B92877">
        <w:rPr>
          <w:szCs w:val="28"/>
        </w:rPr>
        <w:t>Значение сопротивления между заземляющим выводом и каждой, доступной прикосновению металлической нетоковедущей частью вентилятора, которая может оказаться под напряжением, не должно превышать 0,1 Ом.</w:t>
      </w:r>
    </w:p>
    <w:p w14:paraId="7E18BC15" w14:textId="6604A50C" w:rsidR="007F74FD" w:rsidRPr="00B92877" w:rsidRDefault="00E35274" w:rsidP="007F74FD">
      <w:pPr>
        <w:pStyle w:val="a6"/>
        <w:ind w:left="0"/>
        <w:jc w:val="both"/>
        <w:rPr>
          <w:szCs w:val="28"/>
        </w:rPr>
      </w:pPr>
      <w:r>
        <w:rPr>
          <w:szCs w:val="28"/>
        </w:rPr>
        <w:t>5</w:t>
      </w:r>
      <w:r w:rsidR="007F74FD" w:rsidRPr="00B92877">
        <w:rPr>
          <w:szCs w:val="28"/>
        </w:rPr>
        <w:t>.</w:t>
      </w:r>
      <w:r w:rsidR="00822098" w:rsidRPr="00822098">
        <w:rPr>
          <w:szCs w:val="28"/>
        </w:rPr>
        <w:t>8</w:t>
      </w:r>
      <w:r w:rsidR="00CD1E53">
        <w:rPr>
          <w:szCs w:val="28"/>
        </w:rPr>
        <w:t>.</w:t>
      </w:r>
      <w:r w:rsidR="007F74FD" w:rsidRPr="00B92877">
        <w:rPr>
          <w:szCs w:val="28"/>
        </w:rPr>
        <w:t xml:space="preserve"> При работах, связанных с опасностью поражения электрическим током (в том числе статическим электричеством), следует применять защитные средства.</w:t>
      </w:r>
    </w:p>
    <w:p w14:paraId="15F47907" w14:textId="40A65880" w:rsidR="007F74FD" w:rsidRPr="00B92877" w:rsidRDefault="00E35274" w:rsidP="007F74FD">
      <w:pPr>
        <w:pStyle w:val="a6"/>
        <w:ind w:left="0"/>
        <w:jc w:val="both"/>
        <w:rPr>
          <w:szCs w:val="28"/>
        </w:rPr>
      </w:pPr>
      <w:r>
        <w:rPr>
          <w:szCs w:val="28"/>
        </w:rPr>
        <w:t>5</w:t>
      </w:r>
      <w:r w:rsidR="007F74FD" w:rsidRPr="00B92877">
        <w:rPr>
          <w:szCs w:val="28"/>
        </w:rPr>
        <w:t>.</w:t>
      </w:r>
      <w:r w:rsidR="00822098" w:rsidRPr="00822098">
        <w:rPr>
          <w:szCs w:val="28"/>
        </w:rPr>
        <w:t>9</w:t>
      </w:r>
      <w:r w:rsidR="00CD1E53">
        <w:rPr>
          <w:szCs w:val="28"/>
        </w:rPr>
        <w:t>.</w:t>
      </w:r>
      <w:r w:rsidR="007F74FD" w:rsidRPr="00B92877">
        <w:rPr>
          <w:szCs w:val="28"/>
        </w:rPr>
        <w:t xml:space="preserve"> Работник, включающий вентилятор, обязан предварительно принять меры по прекращению всех работ на данном вентиляторе (ремонт, очистка и др.), его двигателе и оповестить персонал о пуске.</w:t>
      </w:r>
    </w:p>
    <w:p w14:paraId="5ED3BDB5" w14:textId="6D74DE52" w:rsidR="007F74FD" w:rsidRPr="00B92877" w:rsidRDefault="00E35274" w:rsidP="007F74FD">
      <w:pPr>
        <w:pStyle w:val="a6"/>
        <w:ind w:left="0"/>
        <w:jc w:val="both"/>
        <w:rPr>
          <w:szCs w:val="28"/>
        </w:rPr>
      </w:pPr>
      <w:r>
        <w:rPr>
          <w:szCs w:val="28"/>
        </w:rPr>
        <w:t>5</w:t>
      </w:r>
      <w:r w:rsidR="007F74FD" w:rsidRPr="00B92877">
        <w:rPr>
          <w:szCs w:val="28"/>
        </w:rPr>
        <w:t>.</w:t>
      </w:r>
      <w:r w:rsidR="00822098" w:rsidRPr="004F5266">
        <w:rPr>
          <w:szCs w:val="28"/>
        </w:rPr>
        <w:t>10</w:t>
      </w:r>
      <w:r w:rsidR="00CD1E53">
        <w:rPr>
          <w:szCs w:val="28"/>
        </w:rPr>
        <w:t xml:space="preserve">. </w:t>
      </w:r>
      <w:r w:rsidR="007F74FD" w:rsidRPr="00B92877">
        <w:rPr>
          <w:szCs w:val="28"/>
        </w:rPr>
        <w:t>В процессе эксплуатации необходимо систематически производить профилактические осмотры и техническое обслуживание вентиляторов. Особое внимание</w:t>
      </w:r>
      <w:r w:rsidR="00AD7534" w:rsidRPr="00AD7534">
        <w:rPr>
          <w:szCs w:val="28"/>
        </w:rPr>
        <w:t xml:space="preserve"> следует</w:t>
      </w:r>
      <w:r w:rsidR="007F74FD" w:rsidRPr="00B92877">
        <w:rPr>
          <w:szCs w:val="28"/>
        </w:rPr>
        <w:t xml:space="preserve"> обратить на состояние рабочего колеса и его крепление, на состояние заземления вентилятора и двигателя.</w:t>
      </w:r>
    </w:p>
    <w:p w14:paraId="7C21C37C" w14:textId="0418BC62" w:rsidR="005A57E3" w:rsidRDefault="005A57E3">
      <w:pPr>
        <w:rPr>
          <w:b/>
          <w:sz w:val="28"/>
          <w:szCs w:val="28"/>
        </w:rPr>
      </w:pPr>
      <w:r>
        <w:rPr>
          <w:b/>
          <w:sz w:val="28"/>
          <w:szCs w:val="28"/>
        </w:rPr>
        <w:br w:type="page"/>
      </w:r>
    </w:p>
    <w:p w14:paraId="36555A1E" w14:textId="2DC4F9D9" w:rsidR="007F74FD" w:rsidRPr="00B92877" w:rsidRDefault="00E35274" w:rsidP="007F74FD">
      <w:pPr>
        <w:pStyle w:val="a6"/>
        <w:ind w:hanging="360"/>
        <w:jc w:val="center"/>
        <w:rPr>
          <w:b/>
          <w:bCs/>
          <w:szCs w:val="28"/>
        </w:rPr>
      </w:pPr>
      <w:r>
        <w:rPr>
          <w:b/>
          <w:bCs/>
          <w:szCs w:val="28"/>
        </w:rPr>
        <w:lastRenderedPageBreak/>
        <w:t>6</w:t>
      </w:r>
      <w:r w:rsidR="00287705">
        <w:rPr>
          <w:b/>
          <w:bCs/>
          <w:szCs w:val="28"/>
        </w:rPr>
        <w:t>.</w:t>
      </w:r>
      <w:r w:rsidR="005A57E3">
        <w:rPr>
          <w:b/>
          <w:bCs/>
          <w:szCs w:val="28"/>
        </w:rPr>
        <w:t xml:space="preserve"> </w:t>
      </w:r>
      <w:r w:rsidR="007F74FD" w:rsidRPr="00B92877">
        <w:rPr>
          <w:b/>
          <w:bCs/>
          <w:szCs w:val="28"/>
        </w:rPr>
        <w:t>ПОДГОТОВКА</w:t>
      </w:r>
      <w:r w:rsidR="005A57E3">
        <w:rPr>
          <w:b/>
          <w:bCs/>
          <w:szCs w:val="28"/>
        </w:rPr>
        <w:t xml:space="preserve"> </w:t>
      </w:r>
      <w:r w:rsidR="007F74FD" w:rsidRPr="00B92877">
        <w:rPr>
          <w:b/>
          <w:bCs/>
          <w:szCs w:val="28"/>
        </w:rPr>
        <w:t>ИЗДЕЛИЯ</w:t>
      </w:r>
      <w:r w:rsidR="005A57E3">
        <w:rPr>
          <w:b/>
          <w:bCs/>
          <w:szCs w:val="28"/>
        </w:rPr>
        <w:t xml:space="preserve"> </w:t>
      </w:r>
      <w:r w:rsidR="007F74FD" w:rsidRPr="00B92877">
        <w:rPr>
          <w:b/>
          <w:bCs/>
          <w:szCs w:val="28"/>
        </w:rPr>
        <w:t>К</w:t>
      </w:r>
      <w:r w:rsidR="005A57E3">
        <w:rPr>
          <w:b/>
          <w:bCs/>
          <w:szCs w:val="28"/>
        </w:rPr>
        <w:t xml:space="preserve"> </w:t>
      </w:r>
      <w:r w:rsidR="007F74FD" w:rsidRPr="00B92877">
        <w:rPr>
          <w:b/>
          <w:bCs/>
          <w:szCs w:val="28"/>
        </w:rPr>
        <w:t>ИСПОЛЬЗОВАНИЮ</w:t>
      </w:r>
    </w:p>
    <w:p w14:paraId="036F044C" w14:textId="77777777" w:rsidR="007F74FD" w:rsidRPr="00E638A7" w:rsidRDefault="007F74FD" w:rsidP="007F74FD">
      <w:pPr>
        <w:pStyle w:val="a6"/>
        <w:jc w:val="both"/>
        <w:rPr>
          <w:sz w:val="10"/>
          <w:szCs w:val="28"/>
        </w:rPr>
      </w:pPr>
    </w:p>
    <w:p w14:paraId="55049174" w14:textId="77777777" w:rsidR="00744A2C" w:rsidRPr="00744A2C" w:rsidRDefault="00744A2C" w:rsidP="00744A2C">
      <w:pPr>
        <w:pStyle w:val="a6"/>
        <w:ind w:left="0"/>
        <w:jc w:val="both"/>
        <w:rPr>
          <w:szCs w:val="28"/>
        </w:rPr>
      </w:pPr>
      <w:r w:rsidRPr="00744A2C">
        <w:rPr>
          <w:szCs w:val="28"/>
        </w:rPr>
        <w:t>Монтаж вентиляторов должен производиться в соответствии с</w:t>
      </w:r>
      <w:r w:rsidR="00715A7A">
        <w:rPr>
          <w:szCs w:val="28"/>
          <w:lang w:val="en-US"/>
        </w:rPr>
        <w:t> </w:t>
      </w:r>
      <w:r w:rsidRPr="00744A2C">
        <w:rPr>
          <w:szCs w:val="28"/>
        </w:rPr>
        <w:t xml:space="preserve">требованиями ГОСТ 12.4.021-75, </w:t>
      </w:r>
      <w:r w:rsidR="006B15A1" w:rsidRPr="006B15A1">
        <w:rPr>
          <w:szCs w:val="28"/>
        </w:rPr>
        <w:t>СП 73.13330.2012</w:t>
      </w:r>
      <w:r w:rsidRPr="00744A2C">
        <w:rPr>
          <w:szCs w:val="28"/>
        </w:rPr>
        <w:t>, проектной документации и настоящего паспорта.</w:t>
      </w:r>
    </w:p>
    <w:p w14:paraId="2B4CF1AC" w14:textId="2A5029AF" w:rsidR="00744A2C" w:rsidRPr="00744A2C" w:rsidRDefault="00E35274" w:rsidP="00744A2C">
      <w:pPr>
        <w:pStyle w:val="a6"/>
        <w:ind w:left="0"/>
        <w:jc w:val="both"/>
        <w:rPr>
          <w:szCs w:val="28"/>
        </w:rPr>
      </w:pPr>
      <w:r>
        <w:rPr>
          <w:szCs w:val="28"/>
        </w:rPr>
        <w:t>6</w:t>
      </w:r>
      <w:r w:rsidR="00744A2C" w:rsidRPr="00744A2C">
        <w:rPr>
          <w:szCs w:val="28"/>
        </w:rPr>
        <w:t>.1</w:t>
      </w:r>
      <w:r w:rsidR="00CD1E53">
        <w:rPr>
          <w:szCs w:val="28"/>
        </w:rPr>
        <w:t>.</w:t>
      </w:r>
      <w:r w:rsidR="00744A2C" w:rsidRPr="00744A2C">
        <w:rPr>
          <w:szCs w:val="28"/>
        </w:rPr>
        <w:t xml:space="preserve"> Подготовка к монтажу.</w:t>
      </w:r>
    </w:p>
    <w:p w14:paraId="41E027DB" w14:textId="432AAE1F" w:rsidR="00744A2C" w:rsidRDefault="00E35274" w:rsidP="00744A2C">
      <w:pPr>
        <w:pStyle w:val="a6"/>
        <w:ind w:left="0"/>
        <w:jc w:val="both"/>
        <w:rPr>
          <w:szCs w:val="28"/>
        </w:rPr>
      </w:pPr>
      <w:r>
        <w:rPr>
          <w:szCs w:val="28"/>
        </w:rPr>
        <w:t>6</w:t>
      </w:r>
      <w:r w:rsidR="00744A2C" w:rsidRPr="00744A2C">
        <w:rPr>
          <w:szCs w:val="28"/>
        </w:rPr>
        <w:t>.1.1</w:t>
      </w:r>
      <w:r w:rsidR="00CD1E53">
        <w:rPr>
          <w:szCs w:val="28"/>
        </w:rPr>
        <w:t>.</w:t>
      </w:r>
      <w:r w:rsidR="00744A2C" w:rsidRPr="00744A2C">
        <w:rPr>
          <w:szCs w:val="28"/>
        </w:rPr>
        <w:t xml:space="preserve"> Произвести </w:t>
      </w:r>
      <w:r w:rsidR="00EA1033">
        <w:rPr>
          <w:szCs w:val="28"/>
        </w:rPr>
        <w:t xml:space="preserve">внешний </w:t>
      </w:r>
      <w:r w:rsidR="00744A2C" w:rsidRPr="00744A2C">
        <w:rPr>
          <w:szCs w:val="28"/>
        </w:rPr>
        <w:t>осмотр вентилятора. При обнаружении повреждений и дефектов, полученных в результате неправильной транспортировки или хранения, ввод вентилятора в эксплуатацию без согласования с</w:t>
      </w:r>
      <w:r w:rsidR="00715A7A">
        <w:rPr>
          <w:szCs w:val="28"/>
          <w:lang w:val="en-US"/>
        </w:rPr>
        <w:t> </w:t>
      </w:r>
      <w:r w:rsidR="00744A2C" w:rsidRPr="00744A2C">
        <w:rPr>
          <w:szCs w:val="28"/>
        </w:rPr>
        <w:t>изготовителем не допускается.</w:t>
      </w:r>
    </w:p>
    <w:p w14:paraId="4F65C444" w14:textId="17F132A2" w:rsidR="00D90251" w:rsidRPr="00744A2C" w:rsidRDefault="00E35274" w:rsidP="00744A2C">
      <w:pPr>
        <w:pStyle w:val="a6"/>
        <w:ind w:left="0"/>
        <w:jc w:val="both"/>
        <w:rPr>
          <w:szCs w:val="28"/>
        </w:rPr>
      </w:pPr>
      <w:r>
        <w:rPr>
          <w:szCs w:val="28"/>
        </w:rPr>
        <w:t>6</w:t>
      </w:r>
      <w:r w:rsidR="00D90251">
        <w:rPr>
          <w:szCs w:val="28"/>
        </w:rPr>
        <w:t xml:space="preserve">.1.2. </w:t>
      </w:r>
      <w:r w:rsidR="00EA1033">
        <w:rPr>
          <w:szCs w:val="28"/>
        </w:rPr>
        <w:t>Перед</w:t>
      </w:r>
      <w:r w:rsidR="00D90251">
        <w:rPr>
          <w:szCs w:val="28"/>
        </w:rPr>
        <w:t xml:space="preserve"> </w:t>
      </w:r>
      <w:r w:rsidR="00EA1033">
        <w:rPr>
          <w:szCs w:val="28"/>
        </w:rPr>
        <w:t>проведением дальнейшей проверки и пробным пуском необходимо, в зависимости от удобства обслуживания: либо снять одну из решеток жалюзийной коробки (решетки крепятся болтами по краям к стойкам коробки), либо снять крышу вентилятора (крыша крепится болтами к стойкам жалюзийной коробки через проушины).</w:t>
      </w:r>
    </w:p>
    <w:p w14:paraId="0E273807" w14:textId="20FCDB8B" w:rsidR="00744A2C" w:rsidRPr="00744A2C" w:rsidRDefault="00E35274" w:rsidP="00744A2C">
      <w:pPr>
        <w:pStyle w:val="a6"/>
        <w:ind w:left="0"/>
        <w:jc w:val="both"/>
        <w:rPr>
          <w:szCs w:val="28"/>
        </w:rPr>
      </w:pPr>
      <w:r>
        <w:rPr>
          <w:szCs w:val="28"/>
        </w:rPr>
        <w:t>6</w:t>
      </w:r>
      <w:r w:rsidR="00EA1033">
        <w:rPr>
          <w:szCs w:val="28"/>
        </w:rPr>
        <w:t>.1</w:t>
      </w:r>
      <w:r w:rsidR="00744A2C" w:rsidRPr="00744A2C">
        <w:rPr>
          <w:szCs w:val="28"/>
        </w:rPr>
        <w:t>.</w:t>
      </w:r>
      <w:r w:rsidR="00EA1033">
        <w:rPr>
          <w:szCs w:val="28"/>
        </w:rPr>
        <w:t>3</w:t>
      </w:r>
      <w:r w:rsidR="00CD1E53">
        <w:rPr>
          <w:szCs w:val="28"/>
        </w:rPr>
        <w:t>.</w:t>
      </w:r>
      <w:r w:rsidR="00744A2C" w:rsidRPr="00744A2C">
        <w:rPr>
          <w:szCs w:val="28"/>
        </w:rPr>
        <w:t xml:space="preserve"> Перед монтажом вентилятора необходимо:</w:t>
      </w:r>
    </w:p>
    <w:p w14:paraId="119D176C" w14:textId="20F05DB1" w:rsidR="00744A2C" w:rsidRPr="00744A2C" w:rsidRDefault="00744A2C" w:rsidP="00744A2C">
      <w:pPr>
        <w:pStyle w:val="a6"/>
        <w:ind w:left="0"/>
        <w:jc w:val="both"/>
        <w:rPr>
          <w:szCs w:val="28"/>
        </w:rPr>
      </w:pPr>
      <w:r w:rsidRPr="00744A2C">
        <w:rPr>
          <w:szCs w:val="28"/>
        </w:rPr>
        <w:t>1) проверить зазор между рабочим колесом и корпусом вентилятора и, при необходимости</w:t>
      </w:r>
      <w:r w:rsidR="00E268EB">
        <w:rPr>
          <w:szCs w:val="28"/>
        </w:rPr>
        <w:t xml:space="preserve"> </w:t>
      </w:r>
      <w:r w:rsidRPr="00744A2C">
        <w:rPr>
          <w:szCs w:val="28"/>
        </w:rPr>
        <w:t>отрегулировать его, перемещая двигатель относительно корпуса;</w:t>
      </w:r>
    </w:p>
    <w:p w14:paraId="52984A86" w14:textId="77777777" w:rsidR="00744A2C" w:rsidRPr="00744A2C" w:rsidRDefault="00744A2C" w:rsidP="00744A2C">
      <w:pPr>
        <w:pStyle w:val="a6"/>
        <w:ind w:left="0"/>
        <w:jc w:val="both"/>
        <w:rPr>
          <w:szCs w:val="28"/>
        </w:rPr>
      </w:pPr>
      <w:r w:rsidRPr="00744A2C">
        <w:rPr>
          <w:szCs w:val="28"/>
        </w:rPr>
        <w:t>2) убедиться в легком и плавном вращении рабочего колеса;</w:t>
      </w:r>
    </w:p>
    <w:p w14:paraId="376FCAAD" w14:textId="77777777" w:rsidR="00744A2C" w:rsidRPr="00744A2C" w:rsidRDefault="00744A2C" w:rsidP="00744A2C">
      <w:pPr>
        <w:pStyle w:val="a6"/>
        <w:ind w:left="0"/>
        <w:jc w:val="both"/>
        <w:rPr>
          <w:szCs w:val="28"/>
        </w:rPr>
      </w:pPr>
      <w:r w:rsidRPr="00744A2C">
        <w:rPr>
          <w:szCs w:val="28"/>
        </w:rPr>
        <w:t>3) проверить затяжку болтовых соединений;</w:t>
      </w:r>
    </w:p>
    <w:p w14:paraId="56BF1A13" w14:textId="77777777" w:rsidR="00744A2C" w:rsidRPr="00744A2C" w:rsidRDefault="00744A2C" w:rsidP="00744A2C">
      <w:pPr>
        <w:pStyle w:val="a6"/>
        <w:ind w:left="0"/>
        <w:jc w:val="both"/>
        <w:rPr>
          <w:szCs w:val="28"/>
        </w:rPr>
      </w:pPr>
      <w:r w:rsidRPr="00744A2C">
        <w:rPr>
          <w:szCs w:val="28"/>
        </w:rPr>
        <w:t xml:space="preserve">4) проверить сопротивление изоляции электродвигателя двигателя и при необходимости просушить его (сопротивление изоляции не должно быть меньше </w:t>
      </w:r>
      <w:r w:rsidR="0057274A">
        <w:rPr>
          <w:szCs w:val="28"/>
        </w:rPr>
        <w:t>0</w:t>
      </w:r>
      <w:r w:rsidRPr="00744A2C">
        <w:rPr>
          <w:szCs w:val="28"/>
        </w:rPr>
        <w:t>,</w:t>
      </w:r>
      <w:r w:rsidR="0057274A">
        <w:rPr>
          <w:szCs w:val="28"/>
        </w:rPr>
        <w:t>5</w:t>
      </w:r>
      <w:r w:rsidRPr="00744A2C">
        <w:rPr>
          <w:szCs w:val="28"/>
        </w:rPr>
        <w:t xml:space="preserve"> МОм при температуре 10 – 30 °С);</w:t>
      </w:r>
    </w:p>
    <w:p w14:paraId="7C5832D3" w14:textId="77777777" w:rsidR="00744A2C" w:rsidRPr="00744A2C" w:rsidRDefault="00744A2C" w:rsidP="00744A2C">
      <w:pPr>
        <w:pStyle w:val="a6"/>
        <w:ind w:left="0"/>
        <w:jc w:val="both"/>
        <w:rPr>
          <w:szCs w:val="28"/>
        </w:rPr>
      </w:pPr>
      <w:r w:rsidRPr="00744A2C">
        <w:rPr>
          <w:szCs w:val="28"/>
        </w:rPr>
        <w:t>5) проверить тип двигателя на его соответствие</w:t>
      </w:r>
      <w:r w:rsidR="009357DC">
        <w:rPr>
          <w:szCs w:val="28"/>
        </w:rPr>
        <w:t xml:space="preserve"> данным в настоящем руководстве.</w:t>
      </w:r>
    </w:p>
    <w:p w14:paraId="5EA2C661" w14:textId="77777777" w:rsidR="00744A2C" w:rsidRPr="00744A2C" w:rsidRDefault="00744A2C" w:rsidP="00744A2C">
      <w:pPr>
        <w:pStyle w:val="a6"/>
        <w:ind w:left="0"/>
        <w:jc w:val="both"/>
        <w:rPr>
          <w:szCs w:val="28"/>
        </w:rPr>
      </w:pPr>
      <w:r w:rsidRPr="00744A2C">
        <w:rPr>
          <w:szCs w:val="28"/>
        </w:rPr>
        <w:t>6) проверить соответствие подаваемого н</w:t>
      </w:r>
      <w:r w:rsidR="00AD4914">
        <w:rPr>
          <w:szCs w:val="28"/>
        </w:rPr>
        <w:t>апряжения заводским установкам</w:t>
      </w:r>
      <w:r w:rsidRPr="00744A2C">
        <w:rPr>
          <w:szCs w:val="28"/>
        </w:rPr>
        <w:t>;</w:t>
      </w:r>
    </w:p>
    <w:p w14:paraId="25A16FA6" w14:textId="6C392241" w:rsidR="00AB1570" w:rsidRDefault="00E35274" w:rsidP="00AB1570">
      <w:pPr>
        <w:pStyle w:val="a6"/>
        <w:ind w:left="0" w:firstLine="539"/>
        <w:jc w:val="both"/>
        <w:rPr>
          <w:szCs w:val="28"/>
        </w:rPr>
      </w:pPr>
      <w:r>
        <w:rPr>
          <w:szCs w:val="28"/>
        </w:rPr>
        <w:t>6</w:t>
      </w:r>
      <w:r w:rsidR="00AB1570" w:rsidRPr="00744A2C">
        <w:rPr>
          <w:szCs w:val="28"/>
        </w:rPr>
        <w:t>.2</w:t>
      </w:r>
      <w:r w:rsidR="00AB1570" w:rsidRPr="00764142">
        <w:rPr>
          <w:szCs w:val="28"/>
        </w:rPr>
        <w:t>.</w:t>
      </w:r>
      <w:r w:rsidR="00AB1570" w:rsidRPr="00744A2C">
        <w:rPr>
          <w:szCs w:val="28"/>
        </w:rPr>
        <w:t xml:space="preserve"> </w:t>
      </w:r>
      <w:r w:rsidR="00AB1570" w:rsidRPr="00764142">
        <w:rPr>
          <w:szCs w:val="28"/>
        </w:rPr>
        <w:t>Монтаж вентилятора</w:t>
      </w:r>
      <w:r w:rsidR="00AB1570">
        <w:rPr>
          <w:szCs w:val="28"/>
        </w:rPr>
        <w:t>.</w:t>
      </w:r>
    </w:p>
    <w:p w14:paraId="3D45092C" w14:textId="52B2954D" w:rsidR="00AB1570" w:rsidRPr="00764142" w:rsidRDefault="00E35274" w:rsidP="00AB1570">
      <w:pPr>
        <w:pStyle w:val="a6"/>
        <w:ind w:left="0" w:firstLine="539"/>
        <w:jc w:val="both"/>
        <w:rPr>
          <w:szCs w:val="28"/>
        </w:rPr>
      </w:pPr>
      <w:r>
        <w:rPr>
          <w:szCs w:val="28"/>
        </w:rPr>
        <w:t>6</w:t>
      </w:r>
      <w:r w:rsidR="00AB1570" w:rsidRPr="00744A2C">
        <w:rPr>
          <w:szCs w:val="28"/>
        </w:rPr>
        <w:t>.2</w:t>
      </w:r>
      <w:r w:rsidR="00AB1570" w:rsidRPr="00764142">
        <w:rPr>
          <w:szCs w:val="28"/>
        </w:rPr>
        <w:t>.1.</w:t>
      </w:r>
      <w:r w:rsidR="00AB1570">
        <w:rPr>
          <w:szCs w:val="28"/>
        </w:rPr>
        <w:t xml:space="preserve"> </w:t>
      </w:r>
      <w:r w:rsidR="00AB1570" w:rsidRPr="00764142">
        <w:rPr>
          <w:szCs w:val="28"/>
        </w:rPr>
        <w:t>Монтаж вентилятора</w:t>
      </w:r>
      <w:r w:rsidR="00AB1570">
        <w:rPr>
          <w:szCs w:val="28"/>
        </w:rPr>
        <w:t xml:space="preserve"> </w:t>
      </w:r>
      <w:r w:rsidR="00C529CA">
        <w:rPr>
          <w:szCs w:val="28"/>
        </w:rPr>
        <w:t>должен производиться жестко</w:t>
      </w:r>
      <w:r w:rsidR="00AB1570" w:rsidRPr="00764142">
        <w:rPr>
          <w:szCs w:val="28"/>
        </w:rPr>
        <w:t xml:space="preserve"> на конструкции, стойкие к воздействиям атмосферы.</w:t>
      </w:r>
    </w:p>
    <w:p w14:paraId="1C7DBCF8" w14:textId="056774EA" w:rsidR="00AB1570" w:rsidRDefault="00E35274" w:rsidP="00AB1570">
      <w:pPr>
        <w:pStyle w:val="a6"/>
        <w:ind w:left="0" w:firstLine="539"/>
        <w:jc w:val="both"/>
        <w:rPr>
          <w:szCs w:val="28"/>
        </w:rPr>
      </w:pPr>
      <w:r>
        <w:rPr>
          <w:szCs w:val="28"/>
        </w:rPr>
        <w:t>6</w:t>
      </w:r>
      <w:r w:rsidR="00AB1570" w:rsidRPr="00744A2C">
        <w:rPr>
          <w:szCs w:val="28"/>
        </w:rPr>
        <w:t>.</w:t>
      </w:r>
      <w:r w:rsidR="00AB1570">
        <w:rPr>
          <w:szCs w:val="28"/>
        </w:rPr>
        <w:t>2.2</w:t>
      </w:r>
      <w:r w:rsidR="00AB1570" w:rsidRPr="00764142">
        <w:rPr>
          <w:szCs w:val="28"/>
        </w:rPr>
        <w:t>.</w:t>
      </w:r>
      <w:r w:rsidR="00AB1570">
        <w:rPr>
          <w:szCs w:val="28"/>
        </w:rPr>
        <w:t xml:space="preserve"> Установив вентилятор</w:t>
      </w:r>
      <w:r w:rsidR="00AB1570" w:rsidRPr="00744A2C">
        <w:rPr>
          <w:szCs w:val="28"/>
        </w:rPr>
        <w:t>, заделать неплотности герметиком.</w:t>
      </w:r>
      <w:r w:rsidR="00AB1570">
        <w:rPr>
          <w:szCs w:val="28"/>
        </w:rPr>
        <w:t xml:space="preserve"> Неплотности между основанием вентилятора и строительной конструкцией устраняются герметичной замазкой или прокладкой уплотнителя.</w:t>
      </w:r>
    </w:p>
    <w:p w14:paraId="1EC743B9" w14:textId="4018F012" w:rsidR="00AB1570" w:rsidRPr="00764142" w:rsidRDefault="00E35274" w:rsidP="00AB1570">
      <w:pPr>
        <w:pStyle w:val="a6"/>
        <w:ind w:left="0" w:firstLine="539"/>
        <w:jc w:val="both"/>
        <w:rPr>
          <w:szCs w:val="28"/>
        </w:rPr>
      </w:pPr>
      <w:r>
        <w:rPr>
          <w:szCs w:val="28"/>
        </w:rPr>
        <w:t>6</w:t>
      </w:r>
      <w:r w:rsidR="00AB1570">
        <w:rPr>
          <w:szCs w:val="28"/>
        </w:rPr>
        <w:t>.2.3</w:t>
      </w:r>
      <w:r w:rsidR="00AB1570" w:rsidRPr="00764142">
        <w:rPr>
          <w:szCs w:val="28"/>
        </w:rPr>
        <w:t xml:space="preserve">. Основание вентилятора необходимо гидроизолировать, продолжая крышную гидроизоляцию на стенки </w:t>
      </w:r>
      <w:r w:rsidR="00AB1570">
        <w:rPr>
          <w:szCs w:val="28"/>
        </w:rPr>
        <w:t>основания вентилятора</w:t>
      </w:r>
      <w:r w:rsidR="00AB1570" w:rsidRPr="00764142">
        <w:rPr>
          <w:szCs w:val="28"/>
        </w:rPr>
        <w:t>.</w:t>
      </w:r>
    </w:p>
    <w:p w14:paraId="5D7DCA93" w14:textId="089BC5F4" w:rsidR="00AB1570" w:rsidRPr="00744A2C" w:rsidRDefault="00E35274" w:rsidP="00AB1570">
      <w:pPr>
        <w:pStyle w:val="a6"/>
        <w:ind w:left="0" w:firstLine="539"/>
        <w:jc w:val="both"/>
        <w:rPr>
          <w:szCs w:val="28"/>
        </w:rPr>
      </w:pPr>
      <w:r>
        <w:rPr>
          <w:szCs w:val="28"/>
        </w:rPr>
        <w:t>6</w:t>
      </w:r>
      <w:r w:rsidR="00AB1570" w:rsidRPr="00744A2C">
        <w:rPr>
          <w:szCs w:val="28"/>
        </w:rPr>
        <w:t>.</w:t>
      </w:r>
      <w:r w:rsidR="00AB1570">
        <w:rPr>
          <w:szCs w:val="28"/>
        </w:rPr>
        <w:t>2.4</w:t>
      </w:r>
      <w:r w:rsidR="00AB1570" w:rsidRPr="00764142">
        <w:rPr>
          <w:szCs w:val="28"/>
        </w:rPr>
        <w:t>.</w:t>
      </w:r>
      <w:r w:rsidR="00AB1570" w:rsidRPr="00744A2C">
        <w:rPr>
          <w:szCs w:val="28"/>
        </w:rPr>
        <w:t xml:space="preserve"> Вентилятор устанавливается вертикально. Отклонение от вертикали оси электродвигателя не должно превышать </w:t>
      </w:r>
      <w:smartTag w:uri="urn:schemas-microsoft-com:office:smarttags" w:element="metricconverter">
        <w:smartTagPr>
          <w:attr w:name="ProductID" w:val="2 мм"/>
        </w:smartTagPr>
        <w:r w:rsidR="00AB1570" w:rsidRPr="00744A2C">
          <w:rPr>
            <w:szCs w:val="28"/>
          </w:rPr>
          <w:t>2 мм</w:t>
        </w:r>
      </w:smartTag>
      <w:r w:rsidR="00AB1570" w:rsidRPr="00744A2C">
        <w:rPr>
          <w:szCs w:val="28"/>
        </w:rPr>
        <w:t xml:space="preserve"> на </w:t>
      </w:r>
      <w:smartTag w:uri="urn:schemas-microsoft-com:office:smarttags" w:element="metricconverter">
        <w:smartTagPr>
          <w:attr w:name="ProductID" w:val="1 м"/>
        </w:smartTagPr>
        <w:r w:rsidR="00AB1570" w:rsidRPr="00744A2C">
          <w:rPr>
            <w:szCs w:val="28"/>
          </w:rPr>
          <w:t>1 м</w:t>
        </w:r>
      </w:smartTag>
      <w:r w:rsidR="00AB1570" w:rsidRPr="00744A2C">
        <w:rPr>
          <w:szCs w:val="28"/>
        </w:rPr>
        <w:t>.</w:t>
      </w:r>
    </w:p>
    <w:p w14:paraId="3DD15659" w14:textId="087A80D6" w:rsidR="00744A2C" w:rsidRPr="00744A2C" w:rsidRDefault="00E35274" w:rsidP="00FB22D7">
      <w:pPr>
        <w:pStyle w:val="a6"/>
        <w:ind w:left="0"/>
        <w:jc w:val="both"/>
        <w:rPr>
          <w:szCs w:val="28"/>
        </w:rPr>
      </w:pPr>
      <w:r>
        <w:rPr>
          <w:szCs w:val="28"/>
        </w:rPr>
        <w:t>6</w:t>
      </w:r>
      <w:r w:rsidR="00EA1033">
        <w:rPr>
          <w:szCs w:val="28"/>
        </w:rPr>
        <w:t>.</w:t>
      </w:r>
      <w:r w:rsidR="00AB1570">
        <w:rPr>
          <w:szCs w:val="28"/>
        </w:rPr>
        <w:t>3</w:t>
      </w:r>
      <w:r w:rsidR="00CD1E53">
        <w:rPr>
          <w:szCs w:val="28"/>
        </w:rPr>
        <w:t>.</w:t>
      </w:r>
      <w:r w:rsidR="00744A2C" w:rsidRPr="00744A2C">
        <w:rPr>
          <w:szCs w:val="28"/>
        </w:rPr>
        <w:t xml:space="preserve"> После завершения работ по монтажу необходимо:</w:t>
      </w:r>
    </w:p>
    <w:p w14:paraId="22EA7238" w14:textId="77777777" w:rsidR="00744A2C" w:rsidRPr="00744A2C" w:rsidRDefault="00744A2C" w:rsidP="00FB22D7">
      <w:pPr>
        <w:pStyle w:val="a6"/>
        <w:ind w:left="0"/>
        <w:jc w:val="both"/>
        <w:rPr>
          <w:szCs w:val="28"/>
        </w:rPr>
      </w:pPr>
      <w:r w:rsidRPr="00744A2C">
        <w:rPr>
          <w:szCs w:val="28"/>
        </w:rPr>
        <w:t>1) заземлить вентилятор и двигатель</w:t>
      </w:r>
      <w:r w:rsidR="00ED7B89">
        <w:rPr>
          <w:szCs w:val="28"/>
        </w:rPr>
        <w:t xml:space="preserve"> </w:t>
      </w:r>
      <w:r w:rsidR="00ED7B89" w:rsidRPr="00ED7B89">
        <w:rPr>
          <w:szCs w:val="28"/>
        </w:rPr>
        <w:t>(жила кабеля с двухцветной жёлто-зелёной маркировкой</w:t>
      </w:r>
      <w:r w:rsidR="00ED7B89">
        <w:rPr>
          <w:szCs w:val="28"/>
        </w:rPr>
        <w:t>)</w:t>
      </w:r>
      <w:r w:rsidRPr="00744A2C">
        <w:rPr>
          <w:szCs w:val="28"/>
        </w:rPr>
        <w:t>;</w:t>
      </w:r>
    </w:p>
    <w:p w14:paraId="172C98AD" w14:textId="77777777" w:rsidR="00744A2C" w:rsidRPr="00744A2C" w:rsidRDefault="00744A2C" w:rsidP="00FB22D7">
      <w:pPr>
        <w:pStyle w:val="a6"/>
        <w:ind w:left="0"/>
        <w:jc w:val="both"/>
        <w:rPr>
          <w:szCs w:val="28"/>
        </w:rPr>
      </w:pPr>
      <w:r w:rsidRPr="00744A2C">
        <w:rPr>
          <w:szCs w:val="28"/>
        </w:rPr>
        <w:t>2) убедиться в отсутствии внутри ве</w:t>
      </w:r>
      <w:r w:rsidR="00A42543">
        <w:rPr>
          <w:szCs w:val="28"/>
        </w:rPr>
        <w:t>нтилятора посторонних предметов;</w:t>
      </w:r>
    </w:p>
    <w:p w14:paraId="24E9DF85" w14:textId="59CFF69F" w:rsidR="00744A2C" w:rsidRPr="00AA060A" w:rsidRDefault="00744A2C" w:rsidP="00FB22D7">
      <w:pPr>
        <w:pStyle w:val="a6"/>
        <w:ind w:left="0"/>
        <w:jc w:val="both"/>
        <w:rPr>
          <w:szCs w:val="28"/>
        </w:rPr>
      </w:pPr>
      <w:r w:rsidRPr="00744A2C">
        <w:rPr>
          <w:szCs w:val="28"/>
        </w:rPr>
        <w:t xml:space="preserve">3) </w:t>
      </w:r>
      <w:r w:rsidR="00C9533E" w:rsidRPr="00C9533E">
        <w:rPr>
          <w:b/>
          <w:szCs w:val="28"/>
        </w:rPr>
        <w:t>обязательно:</w:t>
      </w:r>
      <w:r w:rsidR="00C9533E">
        <w:rPr>
          <w:szCs w:val="28"/>
        </w:rPr>
        <w:t xml:space="preserve"> </w:t>
      </w:r>
      <w:r w:rsidRPr="00304B99">
        <w:rPr>
          <w:b/>
          <w:szCs w:val="28"/>
        </w:rPr>
        <w:t>кратковременным</w:t>
      </w:r>
      <w:r w:rsidR="005A57E3">
        <w:rPr>
          <w:b/>
          <w:szCs w:val="28"/>
        </w:rPr>
        <w:t xml:space="preserve"> </w:t>
      </w:r>
      <w:r w:rsidRPr="00A42543">
        <w:rPr>
          <w:szCs w:val="28"/>
        </w:rPr>
        <w:t>включением двигателя проверить</w:t>
      </w:r>
      <w:r w:rsidRPr="00744A2C">
        <w:rPr>
          <w:szCs w:val="28"/>
        </w:rPr>
        <w:t xml:space="preserve"> соответствие направления вращения рабочего колеса направлению стрелки </w:t>
      </w:r>
      <w:r w:rsidRPr="00744A2C">
        <w:rPr>
          <w:szCs w:val="28"/>
        </w:rPr>
        <w:lastRenderedPageBreak/>
        <w:t xml:space="preserve">на корпусе. Если соответствия нет – изменить направление вращения рабочего колеса переключением </w:t>
      </w:r>
      <w:r w:rsidR="009357DC">
        <w:rPr>
          <w:szCs w:val="28"/>
        </w:rPr>
        <w:t xml:space="preserve">двух </w:t>
      </w:r>
      <w:r w:rsidRPr="00744A2C">
        <w:rPr>
          <w:szCs w:val="28"/>
        </w:rPr>
        <w:t>фаз</w:t>
      </w:r>
      <w:r w:rsidR="00AA060A" w:rsidRPr="00AA060A">
        <w:rPr>
          <w:szCs w:val="28"/>
        </w:rPr>
        <w:t>.</w:t>
      </w:r>
    </w:p>
    <w:p w14:paraId="3B30AD69" w14:textId="3656DD43" w:rsidR="00744A2C" w:rsidRPr="00744A2C" w:rsidRDefault="00E35274" w:rsidP="00FB22D7">
      <w:pPr>
        <w:pStyle w:val="a6"/>
        <w:ind w:left="0"/>
        <w:jc w:val="both"/>
        <w:rPr>
          <w:szCs w:val="28"/>
        </w:rPr>
      </w:pPr>
      <w:r>
        <w:rPr>
          <w:szCs w:val="28"/>
        </w:rPr>
        <w:t>6</w:t>
      </w:r>
      <w:r w:rsidR="00AB1570">
        <w:rPr>
          <w:szCs w:val="28"/>
        </w:rPr>
        <w:t>.4</w:t>
      </w:r>
      <w:r w:rsidR="00CD1E53">
        <w:rPr>
          <w:szCs w:val="28"/>
        </w:rPr>
        <w:t>.</w:t>
      </w:r>
      <w:r w:rsidR="00744A2C" w:rsidRPr="00744A2C">
        <w:rPr>
          <w:szCs w:val="28"/>
        </w:rPr>
        <w:t xml:space="preserve"> Пуск</w:t>
      </w:r>
    </w:p>
    <w:p w14:paraId="5579628B" w14:textId="038572D2" w:rsidR="00744A2C" w:rsidRPr="00744A2C" w:rsidRDefault="00E35274" w:rsidP="00FB22D7">
      <w:pPr>
        <w:pStyle w:val="a6"/>
        <w:ind w:left="0"/>
        <w:jc w:val="both"/>
        <w:rPr>
          <w:szCs w:val="28"/>
        </w:rPr>
      </w:pPr>
      <w:r>
        <w:rPr>
          <w:szCs w:val="28"/>
        </w:rPr>
        <w:t>6</w:t>
      </w:r>
      <w:r w:rsidR="00AB1570">
        <w:rPr>
          <w:szCs w:val="28"/>
        </w:rPr>
        <w:t>.4</w:t>
      </w:r>
      <w:r w:rsidR="00744A2C" w:rsidRPr="00744A2C">
        <w:rPr>
          <w:szCs w:val="28"/>
        </w:rPr>
        <w:t>.1</w:t>
      </w:r>
      <w:r w:rsidR="00CD1E53">
        <w:rPr>
          <w:szCs w:val="28"/>
        </w:rPr>
        <w:t>.</w:t>
      </w:r>
      <w:r w:rsidR="00744A2C" w:rsidRPr="00744A2C">
        <w:rPr>
          <w:szCs w:val="28"/>
        </w:rPr>
        <w:t xml:space="preserve"> Перед пробным пуском необходимо:</w:t>
      </w:r>
    </w:p>
    <w:p w14:paraId="2CC660B0" w14:textId="77777777" w:rsidR="00744A2C" w:rsidRPr="00744A2C" w:rsidRDefault="00744A2C" w:rsidP="00FB22D7">
      <w:pPr>
        <w:pStyle w:val="a6"/>
        <w:ind w:left="0"/>
        <w:jc w:val="both"/>
        <w:rPr>
          <w:szCs w:val="28"/>
        </w:rPr>
      </w:pPr>
      <w:r w:rsidRPr="00744A2C">
        <w:rPr>
          <w:szCs w:val="28"/>
        </w:rPr>
        <w:t>1) прекратить все работы на пускаемом вентиляторе и воздуховодах и убрать с них посторонние предметы;</w:t>
      </w:r>
    </w:p>
    <w:p w14:paraId="517812E2" w14:textId="77777777" w:rsidR="00744A2C" w:rsidRPr="00744A2C" w:rsidRDefault="00744A2C" w:rsidP="00FB22D7">
      <w:pPr>
        <w:pStyle w:val="a6"/>
        <w:ind w:left="0"/>
        <w:jc w:val="both"/>
        <w:rPr>
          <w:szCs w:val="28"/>
        </w:rPr>
      </w:pPr>
      <w:r w:rsidRPr="00744A2C">
        <w:rPr>
          <w:szCs w:val="28"/>
        </w:rPr>
        <w:t>2) проверить надежность присоединения токоподводящего кабеля к зажимам коробки выводов, а заземляющего проводника – к зажимам заземления;</w:t>
      </w:r>
    </w:p>
    <w:p w14:paraId="067944DE" w14:textId="77777777" w:rsidR="00744A2C" w:rsidRPr="00744A2C" w:rsidRDefault="00744A2C" w:rsidP="00FB22D7">
      <w:pPr>
        <w:pStyle w:val="a6"/>
        <w:ind w:left="0"/>
        <w:jc w:val="both"/>
        <w:rPr>
          <w:szCs w:val="28"/>
        </w:rPr>
      </w:pPr>
      <w:r w:rsidRPr="00744A2C">
        <w:rPr>
          <w:szCs w:val="28"/>
        </w:rPr>
        <w:t>3) открыть дросселирующее устройство (заслонку, клапан и т.п.); во избежание перегрузки двигателя ЗАПРЕЩАЕТСЯ производить пуск вентилятора с полностью заглушенной сетью воздуховодов.</w:t>
      </w:r>
    </w:p>
    <w:p w14:paraId="7553A72D" w14:textId="61F535F0" w:rsidR="00744A2C" w:rsidRPr="00744A2C" w:rsidRDefault="00E35274" w:rsidP="00FB22D7">
      <w:pPr>
        <w:pStyle w:val="a6"/>
        <w:ind w:left="0" w:firstLine="539"/>
        <w:jc w:val="both"/>
        <w:rPr>
          <w:szCs w:val="28"/>
        </w:rPr>
      </w:pPr>
      <w:r>
        <w:rPr>
          <w:szCs w:val="28"/>
        </w:rPr>
        <w:t>6</w:t>
      </w:r>
      <w:r w:rsidR="00744A2C" w:rsidRPr="00744A2C">
        <w:rPr>
          <w:szCs w:val="28"/>
        </w:rPr>
        <w:t>.</w:t>
      </w:r>
      <w:r w:rsidR="00AB1570">
        <w:rPr>
          <w:szCs w:val="28"/>
        </w:rPr>
        <w:t>4</w:t>
      </w:r>
      <w:r w:rsidR="00744A2C" w:rsidRPr="00744A2C">
        <w:rPr>
          <w:szCs w:val="28"/>
        </w:rPr>
        <w:t>.2</w:t>
      </w:r>
      <w:r w:rsidR="00CD1E53">
        <w:rPr>
          <w:szCs w:val="28"/>
        </w:rPr>
        <w:t>.</w:t>
      </w:r>
      <w:r w:rsidR="00744A2C" w:rsidRPr="00744A2C">
        <w:rPr>
          <w:szCs w:val="28"/>
        </w:rPr>
        <w:t xml:space="preserve"> Включить двигатель, провер</w:t>
      </w:r>
      <w:r w:rsidR="00FC1326">
        <w:rPr>
          <w:szCs w:val="28"/>
        </w:rPr>
        <w:t>ить работу вентилятора в течение</w:t>
      </w:r>
      <w:r w:rsidR="00744A2C" w:rsidRPr="00744A2C">
        <w:rPr>
          <w:szCs w:val="28"/>
        </w:rPr>
        <w:t xml:space="preserve"> 30 минут. При отсутствии посторонних стуков, шумов, повышенной вибрации и других дефектов вентилятор </w:t>
      </w:r>
      <w:r w:rsidR="009F3981" w:rsidRPr="009F3981">
        <w:rPr>
          <w:szCs w:val="28"/>
        </w:rPr>
        <w:t>принимается в эксплуатацию</w:t>
      </w:r>
      <w:r w:rsidR="00744A2C" w:rsidRPr="00744A2C">
        <w:rPr>
          <w:szCs w:val="28"/>
        </w:rPr>
        <w:t>.</w:t>
      </w:r>
    </w:p>
    <w:p w14:paraId="254161D6" w14:textId="3BFAF43A" w:rsidR="00744A2C" w:rsidRPr="00744A2C" w:rsidRDefault="00E35274" w:rsidP="00FB22D7">
      <w:pPr>
        <w:pStyle w:val="a4"/>
        <w:spacing w:after="0"/>
        <w:ind w:firstLine="539"/>
        <w:rPr>
          <w:sz w:val="28"/>
          <w:szCs w:val="28"/>
        </w:rPr>
      </w:pPr>
      <w:r>
        <w:rPr>
          <w:sz w:val="28"/>
          <w:szCs w:val="28"/>
        </w:rPr>
        <w:t>6</w:t>
      </w:r>
      <w:r w:rsidR="00744A2C" w:rsidRPr="00744A2C">
        <w:rPr>
          <w:sz w:val="28"/>
          <w:szCs w:val="28"/>
        </w:rPr>
        <w:t>.</w:t>
      </w:r>
      <w:r w:rsidR="00AB1570">
        <w:rPr>
          <w:sz w:val="28"/>
          <w:szCs w:val="28"/>
        </w:rPr>
        <w:t>4</w:t>
      </w:r>
      <w:r w:rsidR="00744A2C" w:rsidRPr="00744A2C">
        <w:rPr>
          <w:sz w:val="28"/>
          <w:szCs w:val="28"/>
        </w:rPr>
        <w:t>.3</w:t>
      </w:r>
      <w:r w:rsidR="00CD1E53">
        <w:rPr>
          <w:sz w:val="28"/>
          <w:szCs w:val="28"/>
        </w:rPr>
        <w:t>.</w:t>
      </w:r>
      <w:r w:rsidR="00744A2C" w:rsidRPr="00744A2C">
        <w:rPr>
          <w:sz w:val="28"/>
          <w:szCs w:val="28"/>
        </w:rPr>
        <w:t xml:space="preserve"> При эксплуатации вентилятора следует руководствоваться требованиями ГОСТ 12.3.002-75, ГОСТ 12.4.021-75 и настоящего паспорта.</w:t>
      </w:r>
    </w:p>
    <w:p w14:paraId="58530537" w14:textId="77777777" w:rsidR="007C450A" w:rsidRPr="00B84E7B" w:rsidRDefault="007C450A" w:rsidP="00FB22D7">
      <w:pPr>
        <w:ind w:firstLine="567"/>
        <w:jc w:val="both"/>
        <w:rPr>
          <w:b/>
          <w:sz w:val="32"/>
          <w:szCs w:val="28"/>
        </w:rPr>
      </w:pPr>
    </w:p>
    <w:p w14:paraId="03FBEAD9" w14:textId="66B47B23" w:rsidR="007F74FD" w:rsidRPr="00B92877" w:rsidRDefault="00E35274" w:rsidP="00FB22D7">
      <w:pPr>
        <w:pStyle w:val="a6"/>
        <w:ind w:hanging="360"/>
        <w:jc w:val="center"/>
        <w:rPr>
          <w:b/>
          <w:bCs/>
          <w:szCs w:val="28"/>
        </w:rPr>
      </w:pPr>
      <w:r>
        <w:rPr>
          <w:b/>
          <w:bCs/>
          <w:szCs w:val="28"/>
        </w:rPr>
        <w:t>7</w:t>
      </w:r>
      <w:r w:rsidR="00287705">
        <w:rPr>
          <w:b/>
          <w:bCs/>
          <w:szCs w:val="28"/>
        </w:rPr>
        <w:t>.</w:t>
      </w:r>
      <w:r w:rsidR="005A57E3">
        <w:rPr>
          <w:b/>
          <w:bCs/>
          <w:szCs w:val="28"/>
        </w:rPr>
        <w:t xml:space="preserve"> </w:t>
      </w:r>
      <w:r w:rsidR="007F74FD" w:rsidRPr="00B92877">
        <w:rPr>
          <w:b/>
          <w:bCs/>
          <w:szCs w:val="28"/>
        </w:rPr>
        <w:t>ТЕХНИЧЕСКОЕ</w:t>
      </w:r>
      <w:r w:rsidR="005A57E3">
        <w:rPr>
          <w:b/>
          <w:bCs/>
          <w:szCs w:val="28"/>
        </w:rPr>
        <w:t xml:space="preserve"> </w:t>
      </w:r>
      <w:r w:rsidR="007F74FD" w:rsidRPr="00B92877">
        <w:rPr>
          <w:b/>
          <w:bCs/>
          <w:szCs w:val="28"/>
        </w:rPr>
        <w:t>ОБСЛУЖИВАНИЕ</w:t>
      </w:r>
    </w:p>
    <w:p w14:paraId="726D2E77" w14:textId="77777777" w:rsidR="007F74FD" w:rsidRPr="00B84E7B" w:rsidRDefault="007F74FD" w:rsidP="00FB22D7">
      <w:pPr>
        <w:pStyle w:val="a6"/>
        <w:ind w:hanging="360"/>
        <w:jc w:val="center"/>
        <w:rPr>
          <w:b/>
          <w:bCs/>
          <w:sz w:val="12"/>
          <w:szCs w:val="28"/>
        </w:rPr>
      </w:pPr>
    </w:p>
    <w:p w14:paraId="619C8ECE" w14:textId="4267D9E0" w:rsidR="007F74FD" w:rsidRPr="00B92877" w:rsidRDefault="00E35274" w:rsidP="00FB22D7">
      <w:pPr>
        <w:pStyle w:val="a6"/>
        <w:ind w:left="0"/>
        <w:jc w:val="both"/>
        <w:rPr>
          <w:szCs w:val="28"/>
        </w:rPr>
      </w:pPr>
      <w:r>
        <w:rPr>
          <w:szCs w:val="28"/>
        </w:rPr>
        <w:t>7</w:t>
      </w:r>
      <w:r w:rsidR="007F74FD" w:rsidRPr="00B92877">
        <w:rPr>
          <w:szCs w:val="28"/>
        </w:rPr>
        <w:t>.1</w:t>
      </w:r>
      <w:r w:rsidR="00CD1E53">
        <w:rPr>
          <w:szCs w:val="28"/>
        </w:rPr>
        <w:t>.</w:t>
      </w:r>
      <w:r w:rsidR="007F74FD" w:rsidRPr="00B92877">
        <w:rPr>
          <w:szCs w:val="28"/>
        </w:rPr>
        <w:t xml:space="preserve"> Для обеспечения надежной и эффективной работы вентиляторов, повышения их долговечности необходим правильный и регулярный технический уход.</w:t>
      </w:r>
    </w:p>
    <w:p w14:paraId="4E1F4D2D" w14:textId="137E5C12" w:rsidR="007F74FD" w:rsidRPr="00B92877" w:rsidRDefault="00E35274" w:rsidP="00FB22D7">
      <w:pPr>
        <w:pStyle w:val="a6"/>
        <w:ind w:left="0"/>
        <w:jc w:val="both"/>
        <w:rPr>
          <w:szCs w:val="28"/>
        </w:rPr>
      </w:pPr>
      <w:r>
        <w:rPr>
          <w:szCs w:val="28"/>
        </w:rPr>
        <w:t>7</w:t>
      </w:r>
      <w:r w:rsidR="007F74FD" w:rsidRPr="00B92877">
        <w:rPr>
          <w:szCs w:val="28"/>
        </w:rPr>
        <w:t>.2</w:t>
      </w:r>
      <w:r w:rsidR="00CD1E53">
        <w:rPr>
          <w:szCs w:val="28"/>
        </w:rPr>
        <w:t>.</w:t>
      </w:r>
      <w:r w:rsidR="007F74FD" w:rsidRPr="00B92877">
        <w:rPr>
          <w:szCs w:val="28"/>
        </w:rPr>
        <w:t xml:space="preserve"> Устанавливаются следующие виды технического обслуживания вентиляторов при нахождении их в режиме дежурного ожидания:</w:t>
      </w:r>
    </w:p>
    <w:p w14:paraId="21E0971C" w14:textId="4047125D" w:rsidR="007F74FD" w:rsidRPr="00B92877" w:rsidRDefault="007F74FD" w:rsidP="00FB22D7">
      <w:pPr>
        <w:pStyle w:val="a6"/>
        <w:ind w:left="0"/>
        <w:jc w:val="both"/>
        <w:rPr>
          <w:szCs w:val="28"/>
        </w:rPr>
      </w:pPr>
      <w:r w:rsidRPr="00B92877">
        <w:rPr>
          <w:szCs w:val="28"/>
        </w:rPr>
        <w:t>а) техническое обслуживание № 1 (ТО-1) через 3 месяца;</w:t>
      </w:r>
    </w:p>
    <w:p w14:paraId="4011C5E5" w14:textId="01984312" w:rsidR="007F74FD" w:rsidRPr="00B92877" w:rsidRDefault="007F74FD" w:rsidP="00FB22D7">
      <w:pPr>
        <w:pStyle w:val="a6"/>
        <w:ind w:left="0"/>
        <w:jc w:val="both"/>
        <w:rPr>
          <w:szCs w:val="28"/>
        </w:rPr>
      </w:pPr>
      <w:r w:rsidRPr="00B92877">
        <w:rPr>
          <w:szCs w:val="28"/>
        </w:rPr>
        <w:t>б) техническое обслуживание № 2 (ТО-2) через 12 месяцев.</w:t>
      </w:r>
    </w:p>
    <w:p w14:paraId="04E1A8ED" w14:textId="76A66135" w:rsidR="007F74FD" w:rsidRPr="00B92877" w:rsidRDefault="00E35274" w:rsidP="00FB22D7">
      <w:pPr>
        <w:pStyle w:val="a6"/>
        <w:ind w:left="0"/>
        <w:jc w:val="both"/>
        <w:rPr>
          <w:szCs w:val="28"/>
        </w:rPr>
      </w:pPr>
      <w:r>
        <w:rPr>
          <w:szCs w:val="28"/>
        </w:rPr>
        <w:t>7</w:t>
      </w:r>
      <w:r w:rsidR="007F74FD" w:rsidRPr="00B92877">
        <w:rPr>
          <w:szCs w:val="28"/>
        </w:rPr>
        <w:t>.3</w:t>
      </w:r>
      <w:r w:rsidR="00CD1E53">
        <w:rPr>
          <w:szCs w:val="28"/>
        </w:rPr>
        <w:t>.</w:t>
      </w:r>
      <w:r w:rsidR="007F74FD" w:rsidRPr="00B92877">
        <w:rPr>
          <w:szCs w:val="28"/>
        </w:rPr>
        <w:t xml:space="preserve"> Все виды технического обслуживания проводятся по графику вне зависимости от технического состояния вентиляторов.</w:t>
      </w:r>
    </w:p>
    <w:p w14:paraId="601A518E" w14:textId="678EB4FA" w:rsidR="007F74FD" w:rsidRPr="00B92877" w:rsidRDefault="00E35274" w:rsidP="00FB22D7">
      <w:pPr>
        <w:pStyle w:val="a6"/>
        <w:ind w:left="0"/>
        <w:jc w:val="both"/>
        <w:rPr>
          <w:szCs w:val="28"/>
        </w:rPr>
      </w:pPr>
      <w:r>
        <w:rPr>
          <w:szCs w:val="28"/>
        </w:rPr>
        <w:t>7</w:t>
      </w:r>
      <w:r w:rsidR="007F74FD" w:rsidRPr="00B92877">
        <w:rPr>
          <w:szCs w:val="28"/>
        </w:rPr>
        <w:t>.4</w:t>
      </w:r>
      <w:r w:rsidR="00CD1E53">
        <w:rPr>
          <w:szCs w:val="28"/>
        </w:rPr>
        <w:t>.</w:t>
      </w:r>
      <w:r w:rsidR="007F74FD" w:rsidRPr="00B92877">
        <w:rPr>
          <w:szCs w:val="28"/>
        </w:rPr>
        <w:t xml:space="preserve"> Уменьшать установленный объем и изменять периодичность технического обслуживания не допускается.</w:t>
      </w:r>
    </w:p>
    <w:p w14:paraId="6CB79D09" w14:textId="6E21FC30" w:rsidR="007F74FD" w:rsidRPr="00B92877" w:rsidRDefault="00E35274" w:rsidP="00FB22D7">
      <w:pPr>
        <w:pStyle w:val="a6"/>
        <w:ind w:left="0"/>
        <w:jc w:val="both"/>
        <w:rPr>
          <w:szCs w:val="28"/>
        </w:rPr>
      </w:pPr>
      <w:r>
        <w:rPr>
          <w:szCs w:val="28"/>
        </w:rPr>
        <w:t>7</w:t>
      </w:r>
      <w:r w:rsidR="007F74FD" w:rsidRPr="00B92877">
        <w:rPr>
          <w:szCs w:val="28"/>
        </w:rPr>
        <w:t>.5</w:t>
      </w:r>
      <w:r w:rsidR="00CD1E53">
        <w:rPr>
          <w:szCs w:val="28"/>
        </w:rPr>
        <w:t>.</w:t>
      </w:r>
      <w:r w:rsidR="007F74FD" w:rsidRPr="00B92877">
        <w:rPr>
          <w:szCs w:val="28"/>
        </w:rPr>
        <w:t xml:space="preserve"> Эксплуатация и техническое обслуживание вентиляторов должны осуществляться персоналом соответствующей квалификации.</w:t>
      </w:r>
    </w:p>
    <w:p w14:paraId="5B10440D" w14:textId="5DC1EBA9" w:rsidR="007F74FD" w:rsidRPr="00B92877" w:rsidRDefault="00E35274" w:rsidP="00FB22D7">
      <w:pPr>
        <w:pStyle w:val="a6"/>
        <w:ind w:left="0"/>
        <w:jc w:val="both"/>
        <w:rPr>
          <w:szCs w:val="28"/>
        </w:rPr>
      </w:pPr>
      <w:r>
        <w:rPr>
          <w:szCs w:val="28"/>
        </w:rPr>
        <w:t>7</w:t>
      </w:r>
      <w:r w:rsidR="007F74FD" w:rsidRPr="00B92877">
        <w:rPr>
          <w:szCs w:val="28"/>
        </w:rPr>
        <w:t>.6</w:t>
      </w:r>
      <w:r w:rsidR="00CD1E53">
        <w:rPr>
          <w:szCs w:val="28"/>
        </w:rPr>
        <w:t>.</w:t>
      </w:r>
      <w:r w:rsidR="007F74FD" w:rsidRPr="00B92877">
        <w:rPr>
          <w:szCs w:val="28"/>
        </w:rPr>
        <w:t xml:space="preserve"> При ТО-1 производятся:</w:t>
      </w:r>
    </w:p>
    <w:p w14:paraId="1A0F8236" w14:textId="77777777" w:rsidR="007F74FD" w:rsidRPr="00B92877" w:rsidRDefault="007F74FD" w:rsidP="00FB22D7">
      <w:pPr>
        <w:pStyle w:val="a6"/>
        <w:ind w:left="0"/>
        <w:jc w:val="both"/>
        <w:rPr>
          <w:szCs w:val="28"/>
        </w:rPr>
      </w:pPr>
      <w:r w:rsidRPr="00B92877">
        <w:rPr>
          <w:szCs w:val="28"/>
        </w:rPr>
        <w:t>а) внешний осмотр вентилятора с целью выя</w:t>
      </w:r>
      <w:r w:rsidR="00EC1F74">
        <w:rPr>
          <w:szCs w:val="28"/>
        </w:rPr>
        <w:t>вления механических повреждений</w:t>
      </w:r>
      <w:r w:rsidRPr="00B92877">
        <w:rPr>
          <w:szCs w:val="28"/>
        </w:rPr>
        <w:t>;</w:t>
      </w:r>
    </w:p>
    <w:p w14:paraId="60032323" w14:textId="77777777" w:rsidR="007F74FD" w:rsidRPr="00B92877" w:rsidRDefault="007F74FD" w:rsidP="00FB22D7">
      <w:pPr>
        <w:pStyle w:val="a6"/>
        <w:ind w:left="0"/>
        <w:jc w:val="both"/>
        <w:rPr>
          <w:szCs w:val="28"/>
        </w:rPr>
      </w:pPr>
      <w:r w:rsidRPr="00B92877">
        <w:rPr>
          <w:szCs w:val="28"/>
        </w:rPr>
        <w:t>б) проверка состояния сварных и болтовых соединений;</w:t>
      </w:r>
    </w:p>
    <w:p w14:paraId="7367E787" w14:textId="77777777" w:rsidR="007F74FD" w:rsidRPr="00B92877" w:rsidRDefault="007F74FD" w:rsidP="00FB22D7">
      <w:pPr>
        <w:pStyle w:val="a6"/>
        <w:ind w:left="0"/>
        <w:jc w:val="both"/>
        <w:rPr>
          <w:szCs w:val="28"/>
        </w:rPr>
      </w:pPr>
      <w:r w:rsidRPr="00B92877">
        <w:rPr>
          <w:szCs w:val="28"/>
        </w:rPr>
        <w:t>в) проверка надежности заземления вентилятора и двигателя.</w:t>
      </w:r>
    </w:p>
    <w:p w14:paraId="742A22DF" w14:textId="13586728" w:rsidR="007F74FD" w:rsidRPr="00B92877" w:rsidRDefault="007F74FD" w:rsidP="00FB22D7">
      <w:pPr>
        <w:pStyle w:val="a6"/>
        <w:ind w:left="0"/>
        <w:jc w:val="both"/>
        <w:rPr>
          <w:szCs w:val="28"/>
        </w:rPr>
      </w:pPr>
      <w:r w:rsidRPr="00B92877">
        <w:rPr>
          <w:szCs w:val="28"/>
        </w:rPr>
        <w:t>8.7</w:t>
      </w:r>
      <w:r w:rsidR="00CD1E53">
        <w:rPr>
          <w:szCs w:val="28"/>
        </w:rPr>
        <w:t>.</w:t>
      </w:r>
      <w:r w:rsidRPr="00B92877">
        <w:rPr>
          <w:szCs w:val="28"/>
        </w:rPr>
        <w:t xml:space="preserve"> При ТО-2 производятся:</w:t>
      </w:r>
    </w:p>
    <w:p w14:paraId="0F88B688" w14:textId="4433D3FD" w:rsidR="007F74FD" w:rsidRPr="00B92877" w:rsidRDefault="007F74FD" w:rsidP="00FB22D7">
      <w:pPr>
        <w:pStyle w:val="a6"/>
        <w:ind w:left="0"/>
        <w:jc w:val="both"/>
        <w:rPr>
          <w:szCs w:val="28"/>
        </w:rPr>
      </w:pPr>
      <w:r w:rsidRPr="00B92877">
        <w:rPr>
          <w:szCs w:val="28"/>
        </w:rPr>
        <w:t>а) ТО-1:</w:t>
      </w:r>
    </w:p>
    <w:p w14:paraId="0ACF3A14" w14:textId="77777777" w:rsidR="007F74FD" w:rsidRPr="00B92877" w:rsidRDefault="007F74FD" w:rsidP="00FB22D7">
      <w:pPr>
        <w:pStyle w:val="a6"/>
        <w:ind w:left="0"/>
        <w:jc w:val="both"/>
        <w:rPr>
          <w:szCs w:val="28"/>
        </w:rPr>
      </w:pPr>
      <w:r w:rsidRPr="00B92877">
        <w:rPr>
          <w:szCs w:val="28"/>
        </w:rPr>
        <w:t>б) проверка состояния и крепления рабочего колеса с двигателем к корпусу;</w:t>
      </w:r>
    </w:p>
    <w:p w14:paraId="4AF3CD5C" w14:textId="77777777" w:rsidR="007F74FD" w:rsidRPr="00B92877" w:rsidRDefault="007F74FD" w:rsidP="00FB22D7">
      <w:pPr>
        <w:pStyle w:val="a6"/>
        <w:ind w:left="0"/>
        <w:jc w:val="both"/>
        <w:rPr>
          <w:szCs w:val="28"/>
        </w:rPr>
      </w:pPr>
      <w:r w:rsidRPr="00B92877">
        <w:rPr>
          <w:szCs w:val="28"/>
        </w:rPr>
        <w:t>в) осмотр внешних лакокрасочных покрытий (если они есть) и, при необходимости, их обновление;</w:t>
      </w:r>
    </w:p>
    <w:p w14:paraId="061A0FD4" w14:textId="77777777" w:rsidR="007F74FD" w:rsidRPr="00B92877" w:rsidRDefault="007F74FD" w:rsidP="00FB22D7">
      <w:pPr>
        <w:pStyle w:val="a6"/>
        <w:ind w:left="0"/>
        <w:jc w:val="both"/>
        <w:rPr>
          <w:szCs w:val="28"/>
        </w:rPr>
      </w:pPr>
      <w:r w:rsidRPr="00B92877">
        <w:rPr>
          <w:szCs w:val="28"/>
        </w:rPr>
        <w:t>г) очистка внутренней полости вентилятора и рабочего колеса от загрязнений;</w:t>
      </w:r>
    </w:p>
    <w:p w14:paraId="30DDDD7B" w14:textId="77777777" w:rsidR="007F74FD" w:rsidRPr="00B92877" w:rsidRDefault="007F74FD" w:rsidP="00FB22D7">
      <w:pPr>
        <w:pStyle w:val="a6"/>
        <w:ind w:left="0"/>
        <w:jc w:val="both"/>
        <w:rPr>
          <w:szCs w:val="28"/>
        </w:rPr>
      </w:pPr>
      <w:r w:rsidRPr="00B92877">
        <w:rPr>
          <w:szCs w:val="28"/>
        </w:rPr>
        <w:lastRenderedPageBreak/>
        <w:t>д) проверка надежности крепления вентилятора к строительному стакану здания.</w:t>
      </w:r>
    </w:p>
    <w:p w14:paraId="4A868AA1" w14:textId="77777777" w:rsidR="007F74FD" w:rsidRPr="00B92877" w:rsidRDefault="006E4199" w:rsidP="00FB22D7">
      <w:pPr>
        <w:pStyle w:val="a6"/>
        <w:ind w:left="0"/>
        <w:jc w:val="both"/>
        <w:rPr>
          <w:szCs w:val="28"/>
        </w:rPr>
      </w:pPr>
      <w:r>
        <w:rPr>
          <w:szCs w:val="28"/>
        </w:rPr>
        <w:t>е</w:t>
      </w:r>
      <w:r w:rsidR="007F74FD" w:rsidRPr="00B92877">
        <w:rPr>
          <w:szCs w:val="28"/>
        </w:rPr>
        <w:t>) проверка уровня вибрац</w:t>
      </w:r>
      <w:r w:rsidR="00EB4532">
        <w:rPr>
          <w:szCs w:val="28"/>
        </w:rPr>
        <w:t xml:space="preserve">ии. </w:t>
      </w:r>
      <w:r w:rsidR="00EB4532" w:rsidRPr="00EB4532">
        <w:t xml:space="preserve">Среднее квадратическое значение виброскорости, измеренной на подшипниковых щитах электродвигателя вентилятора, не должно превышать 7,1 мм/с в </w:t>
      </w:r>
      <w:r w:rsidR="00EB4532">
        <w:t xml:space="preserve">процессе </w:t>
      </w:r>
      <w:r w:rsidR="00EB4532" w:rsidRPr="00EB4532">
        <w:t>эксплуатации (категория ве</w:t>
      </w:r>
      <w:r w:rsidR="00EB4532">
        <w:t xml:space="preserve">нтилятора по уровню вибрации – </w:t>
      </w:r>
      <w:r w:rsidR="00EB4532" w:rsidRPr="00EB4532">
        <w:rPr>
          <w:lang w:val="en-US"/>
        </w:rPr>
        <w:t>BV</w:t>
      </w:r>
      <w:r w:rsidR="00EB4532" w:rsidRPr="00EB4532">
        <w:t>-3 по ГОСТ 31350-2007)</w:t>
      </w:r>
      <w:r w:rsidR="007F74FD" w:rsidRPr="00B92877">
        <w:rPr>
          <w:szCs w:val="28"/>
        </w:rPr>
        <w:t>.</w:t>
      </w:r>
    </w:p>
    <w:p w14:paraId="26811F40" w14:textId="6FD701FF" w:rsidR="007F74FD" w:rsidRDefault="00E35274" w:rsidP="00FB22D7">
      <w:pPr>
        <w:pStyle w:val="a6"/>
        <w:ind w:left="0"/>
        <w:jc w:val="both"/>
        <w:rPr>
          <w:szCs w:val="28"/>
        </w:rPr>
      </w:pPr>
      <w:r>
        <w:rPr>
          <w:szCs w:val="28"/>
        </w:rPr>
        <w:t>7</w:t>
      </w:r>
      <w:r w:rsidR="007F74FD" w:rsidRPr="00B92877">
        <w:rPr>
          <w:szCs w:val="28"/>
        </w:rPr>
        <w:t>.9</w:t>
      </w:r>
      <w:r w:rsidR="00CD1E53">
        <w:rPr>
          <w:szCs w:val="28"/>
        </w:rPr>
        <w:t>.</w:t>
      </w:r>
      <w:r w:rsidR="007F74FD" w:rsidRPr="00B92877">
        <w:rPr>
          <w:szCs w:val="28"/>
        </w:rPr>
        <w:t xml:space="preserve"> Предприятие-потребитель должно вести учет технического обслуживания по форме, приведе</w:t>
      </w:r>
      <w:r w:rsidR="007F74FD" w:rsidRPr="005A57E3">
        <w:rPr>
          <w:szCs w:val="28"/>
        </w:rPr>
        <w:t>нной в Приложении А.</w:t>
      </w:r>
    </w:p>
    <w:p w14:paraId="4298AF25" w14:textId="77777777" w:rsidR="004B5BF3" w:rsidRPr="00B84E7B" w:rsidRDefault="004B5BF3" w:rsidP="00FB22D7">
      <w:pPr>
        <w:pStyle w:val="a6"/>
        <w:ind w:left="0"/>
        <w:jc w:val="both"/>
        <w:rPr>
          <w:sz w:val="32"/>
          <w:szCs w:val="28"/>
        </w:rPr>
      </w:pPr>
    </w:p>
    <w:p w14:paraId="7683F08F" w14:textId="10B7AFE9" w:rsidR="004B5BF3" w:rsidRPr="00B92877" w:rsidRDefault="00E35274" w:rsidP="00FB22D7">
      <w:pPr>
        <w:pStyle w:val="a6"/>
        <w:ind w:hanging="360"/>
        <w:jc w:val="center"/>
        <w:rPr>
          <w:b/>
          <w:bCs/>
          <w:szCs w:val="28"/>
        </w:rPr>
      </w:pPr>
      <w:r>
        <w:rPr>
          <w:b/>
          <w:bCs/>
          <w:szCs w:val="28"/>
        </w:rPr>
        <w:t>8</w:t>
      </w:r>
      <w:r w:rsidR="00287705">
        <w:rPr>
          <w:b/>
          <w:bCs/>
          <w:szCs w:val="28"/>
        </w:rPr>
        <w:t>.</w:t>
      </w:r>
      <w:r w:rsidR="005A57E3">
        <w:rPr>
          <w:b/>
          <w:bCs/>
          <w:szCs w:val="28"/>
        </w:rPr>
        <w:t xml:space="preserve"> </w:t>
      </w:r>
      <w:r w:rsidR="004B5BF3" w:rsidRPr="00B92877">
        <w:rPr>
          <w:b/>
          <w:bCs/>
          <w:szCs w:val="28"/>
        </w:rPr>
        <w:t>ХРАНЕНИЕ</w:t>
      </w:r>
      <w:r w:rsidR="005A57E3">
        <w:rPr>
          <w:b/>
          <w:bCs/>
          <w:szCs w:val="28"/>
        </w:rPr>
        <w:t xml:space="preserve"> </w:t>
      </w:r>
      <w:r w:rsidR="004B5BF3" w:rsidRPr="00B92877">
        <w:rPr>
          <w:b/>
          <w:bCs/>
          <w:szCs w:val="28"/>
        </w:rPr>
        <w:t>И</w:t>
      </w:r>
      <w:r w:rsidR="005A57E3">
        <w:rPr>
          <w:b/>
          <w:bCs/>
          <w:szCs w:val="28"/>
        </w:rPr>
        <w:t xml:space="preserve"> </w:t>
      </w:r>
      <w:r w:rsidR="004B5BF3" w:rsidRPr="00B92877">
        <w:rPr>
          <w:b/>
          <w:bCs/>
          <w:szCs w:val="28"/>
        </w:rPr>
        <w:t>ТРАНСПОРТИРОВАНИЕ</w:t>
      </w:r>
      <w:r w:rsidR="005A57E3">
        <w:rPr>
          <w:b/>
          <w:bCs/>
          <w:szCs w:val="28"/>
        </w:rPr>
        <w:t xml:space="preserve"> </w:t>
      </w:r>
      <w:r w:rsidR="004B5BF3" w:rsidRPr="00B92877">
        <w:rPr>
          <w:b/>
          <w:bCs/>
          <w:szCs w:val="28"/>
        </w:rPr>
        <w:t>ИЗДЕЛИЯ</w:t>
      </w:r>
    </w:p>
    <w:p w14:paraId="3EB0A126" w14:textId="77777777" w:rsidR="004B5BF3" w:rsidRPr="00B84E7B" w:rsidRDefault="004B5BF3" w:rsidP="00FB22D7">
      <w:pPr>
        <w:pStyle w:val="a6"/>
        <w:jc w:val="both"/>
        <w:rPr>
          <w:b/>
          <w:bCs/>
          <w:sz w:val="12"/>
          <w:szCs w:val="28"/>
        </w:rPr>
      </w:pPr>
    </w:p>
    <w:p w14:paraId="19230ABF" w14:textId="38B3A44E" w:rsidR="004B5BF3" w:rsidRPr="00B92877" w:rsidRDefault="00E35274" w:rsidP="00FB22D7">
      <w:pPr>
        <w:pStyle w:val="a6"/>
        <w:ind w:left="0"/>
        <w:jc w:val="both"/>
        <w:rPr>
          <w:szCs w:val="28"/>
        </w:rPr>
      </w:pPr>
      <w:r>
        <w:rPr>
          <w:szCs w:val="28"/>
        </w:rPr>
        <w:t>8</w:t>
      </w:r>
      <w:r w:rsidR="004B5BF3" w:rsidRPr="00B92877">
        <w:rPr>
          <w:szCs w:val="28"/>
        </w:rPr>
        <w:t>.1</w:t>
      </w:r>
      <w:r w:rsidR="00CD1E53">
        <w:rPr>
          <w:szCs w:val="28"/>
        </w:rPr>
        <w:t>.</w:t>
      </w:r>
      <w:r w:rsidR="004B5BF3" w:rsidRPr="00B92877">
        <w:rPr>
          <w:szCs w:val="28"/>
        </w:rPr>
        <w:t xml:space="preserve"> Вентиляторы консервации не подвергаются.</w:t>
      </w:r>
    </w:p>
    <w:p w14:paraId="705FEFFD" w14:textId="15B0F785" w:rsidR="004B5BF3" w:rsidRPr="00B92877" w:rsidRDefault="00E35274" w:rsidP="00FB22D7">
      <w:pPr>
        <w:pStyle w:val="a6"/>
        <w:ind w:left="0"/>
        <w:jc w:val="both"/>
        <w:rPr>
          <w:szCs w:val="28"/>
        </w:rPr>
      </w:pPr>
      <w:r>
        <w:rPr>
          <w:szCs w:val="28"/>
        </w:rPr>
        <w:t>8</w:t>
      </w:r>
      <w:r w:rsidR="004B5BF3" w:rsidRPr="00B92877">
        <w:rPr>
          <w:szCs w:val="28"/>
        </w:rPr>
        <w:t>.2</w:t>
      </w:r>
      <w:r w:rsidR="00CD1E53">
        <w:rPr>
          <w:szCs w:val="28"/>
        </w:rPr>
        <w:t>.</w:t>
      </w:r>
      <w:r w:rsidR="004B5BF3" w:rsidRPr="00B92877">
        <w:rPr>
          <w:szCs w:val="28"/>
        </w:rPr>
        <w:t xml:space="preserve"> Вентиляторы </w:t>
      </w:r>
      <w:r w:rsidR="004B5BF3" w:rsidRPr="00B92877">
        <w:rPr>
          <w:spacing w:val="-20"/>
          <w:szCs w:val="28"/>
        </w:rPr>
        <w:t>транспортируются</w:t>
      </w:r>
      <w:r w:rsidR="004B5BF3" w:rsidRPr="00B92877">
        <w:rPr>
          <w:szCs w:val="28"/>
        </w:rPr>
        <w:t xml:space="preserve"> в собранном виде без упаковки.</w:t>
      </w:r>
    </w:p>
    <w:p w14:paraId="2B86BC5D" w14:textId="77777777" w:rsidR="004B5BF3" w:rsidRPr="00B92877" w:rsidRDefault="004B5BF3" w:rsidP="00FB22D7">
      <w:pPr>
        <w:pStyle w:val="a6"/>
        <w:ind w:left="0" w:firstLine="0"/>
        <w:jc w:val="both"/>
        <w:rPr>
          <w:szCs w:val="28"/>
        </w:rPr>
      </w:pPr>
      <w:r w:rsidRPr="00B92877">
        <w:rPr>
          <w:szCs w:val="28"/>
        </w:rPr>
        <w:t>При транспортировании водным транспортом вентиляторы упаковываются в ящики по ГОСТ 2991-85 или ГОСТ 10198-79. При транспортировании в районы Крайнего Севера и труднодоступные районы вентиляторы упаковывается по ГОСТ 15846-79.</w:t>
      </w:r>
    </w:p>
    <w:p w14:paraId="6AF51493" w14:textId="5367A564" w:rsidR="004B5BF3" w:rsidRDefault="00E35274" w:rsidP="00FB22D7">
      <w:pPr>
        <w:pStyle w:val="a6"/>
        <w:ind w:left="0"/>
        <w:jc w:val="both"/>
        <w:rPr>
          <w:szCs w:val="20"/>
        </w:rPr>
      </w:pPr>
      <w:r>
        <w:rPr>
          <w:szCs w:val="28"/>
        </w:rPr>
        <w:t>8</w:t>
      </w:r>
      <w:r w:rsidR="004B5BF3" w:rsidRPr="00B92877">
        <w:rPr>
          <w:szCs w:val="28"/>
        </w:rPr>
        <w:t>.3</w:t>
      </w:r>
      <w:r w:rsidR="00CD1E53">
        <w:rPr>
          <w:szCs w:val="28"/>
        </w:rPr>
        <w:t>.</w:t>
      </w:r>
      <w:r w:rsidR="004B5BF3" w:rsidRPr="00B92877">
        <w:rPr>
          <w:szCs w:val="28"/>
        </w:rPr>
        <w:t xml:space="preserve"> </w:t>
      </w:r>
      <w:r w:rsidR="004F575A" w:rsidRPr="004F575A">
        <w:rPr>
          <w:szCs w:val="20"/>
        </w:rPr>
        <w:t>Вентилятор может транспортироваться любым видом транспорта, обеспечивающим их сохранность и исключающим механические повреждения, в соответствии с правилами перевозки грузов, действующими на транспорте используемого вида. При транспортировке вентилятора любым видом транспорта, в том числе, при его перемещении на строительной площадке, подъем вентиляторов за поддон при выполнении погрузочно-разгрузочных работ, выполняемых в месте приемки Товара силами и за счет Покупателя на высоту не более 2 (Двух) метров от уровня земли, возможен исключительно посредством автопогрузчика, оборудованного специальным подъемным механизмом типа «вилы» для перемещения поддонов. Перемещение вентиляторов, в том числе, при перевозке и/или монтаже, иными видами подъемных механизмов возможен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допускаются. Условия транспортирования устанавливаются по условиям хранения по ГОСТ 15150-69.»</w:t>
      </w:r>
    </w:p>
    <w:p w14:paraId="4A40CE36" w14:textId="6E14BE10" w:rsidR="004F575A" w:rsidRDefault="004F575A" w:rsidP="00FB22D7">
      <w:pPr>
        <w:pStyle w:val="a6"/>
        <w:ind w:left="0"/>
        <w:jc w:val="both"/>
        <w:rPr>
          <w:szCs w:val="28"/>
        </w:rPr>
      </w:pPr>
      <w:r>
        <w:rPr>
          <w:szCs w:val="28"/>
        </w:rPr>
        <w:t>8</w:t>
      </w:r>
      <w:r>
        <w:rPr>
          <w:szCs w:val="28"/>
        </w:rPr>
        <w:t xml:space="preserve">.4. </w:t>
      </w:r>
      <w:r w:rsidRPr="004F575A">
        <w:rPr>
          <w:szCs w:val="20"/>
        </w:rPr>
        <w:t>Вентилятор следует хранить в помещении, где колебания температуры и влажности воздуха несущественно отличаются от колебаний на открытом воздухе (например, палатки, металлические хранилища без теплоизоляции). Перевозка вентилятора, хранение вентилятора до момента установки осуществляется исключительно в один уровень. Хранение, перевозка, размещение вентилятора в два и более уровня, тем более один сверху другого, не допускается. Условия хранения вентиляторов устанавливаются ГОСТ 15150-69, а также в технических условиях на вентиляторы конкретных типов.</w:t>
      </w:r>
    </w:p>
    <w:p w14:paraId="57232E9B" w14:textId="230D816F" w:rsidR="00B84E7B" w:rsidRPr="00B84E7B" w:rsidRDefault="00B84E7B" w:rsidP="00FB22D7">
      <w:pPr>
        <w:pStyle w:val="a6"/>
        <w:ind w:left="0" w:firstLine="0"/>
        <w:jc w:val="center"/>
        <w:rPr>
          <w:b/>
          <w:bCs/>
          <w:sz w:val="32"/>
          <w:szCs w:val="28"/>
        </w:rPr>
      </w:pPr>
      <w:bookmarkStart w:id="0" w:name="_GoBack"/>
      <w:bookmarkEnd w:id="0"/>
    </w:p>
    <w:p w14:paraId="7BBFDD07" w14:textId="5825113E" w:rsidR="008833E3" w:rsidRPr="008833E3" w:rsidRDefault="00E35274" w:rsidP="00FB22D7">
      <w:pPr>
        <w:pStyle w:val="a6"/>
        <w:ind w:left="0" w:firstLine="0"/>
        <w:jc w:val="center"/>
        <w:rPr>
          <w:b/>
          <w:bCs/>
          <w:szCs w:val="28"/>
        </w:rPr>
      </w:pPr>
      <w:r>
        <w:rPr>
          <w:b/>
          <w:bCs/>
          <w:szCs w:val="28"/>
        </w:rPr>
        <w:t>9</w:t>
      </w:r>
      <w:r w:rsidR="00287705">
        <w:rPr>
          <w:b/>
          <w:bCs/>
          <w:szCs w:val="28"/>
        </w:rPr>
        <w:t>.</w:t>
      </w:r>
      <w:r w:rsidR="005A57E3">
        <w:rPr>
          <w:b/>
          <w:bCs/>
          <w:szCs w:val="28"/>
        </w:rPr>
        <w:t xml:space="preserve"> </w:t>
      </w:r>
      <w:r w:rsidR="008833E3" w:rsidRPr="008833E3">
        <w:rPr>
          <w:b/>
          <w:bCs/>
          <w:szCs w:val="28"/>
        </w:rPr>
        <w:t>ГАРАНТИИ</w:t>
      </w:r>
      <w:r w:rsidR="005A57E3">
        <w:rPr>
          <w:b/>
          <w:bCs/>
          <w:szCs w:val="28"/>
        </w:rPr>
        <w:t xml:space="preserve"> </w:t>
      </w:r>
      <w:r w:rsidR="008833E3" w:rsidRPr="008833E3">
        <w:rPr>
          <w:b/>
          <w:bCs/>
          <w:szCs w:val="28"/>
        </w:rPr>
        <w:t>ИЗГОТОВИТЕЛЯ</w:t>
      </w:r>
    </w:p>
    <w:p w14:paraId="0A8F44E4" w14:textId="77777777" w:rsidR="008833E3" w:rsidRPr="00B84E7B" w:rsidRDefault="008833E3" w:rsidP="00FB22D7">
      <w:pPr>
        <w:pStyle w:val="a6"/>
        <w:jc w:val="both"/>
        <w:rPr>
          <w:b/>
          <w:bCs/>
          <w:sz w:val="8"/>
          <w:szCs w:val="28"/>
        </w:rPr>
      </w:pPr>
    </w:p>
    <w:p w14:paraId="35528F4F" w14:textId="70D0C963" w:rsidR="008833E3" w:rsidRPr="008833E3" w:rsidRDefault="00E35274" w:rsidP="008833E3">
      <w:pPr>
        <w:pStyle w:val="a6"/>
        <w:ind w:left="0" w:firstLine="539"/>
        <w:jc w:val="both"/>
        <w:rPr>
          <w:szCs w:val="28"/>
        </w:rPr>
      </w:pPr>
      <w:r>
        <w:rPr>
          <w:szCs w:val="28"/>
        </w:rPr>
        <w:t>9</w:t>
      </w:r>
      <w:r w:rsidR="008833E3" w:rsidRPr="008833E3">
        <w:rPr>
          <w:szCs w:val="28"/>
        </w:rPr>
        <w:t>.1</w:t>
      </w:r>
      <w:r w:rsidR="00CD1E53">
        <w:rPr>
          <w:szCs w:val="28"/>
        </w:rPr>
        <w:t>.</w:t>
      </w:r>
      <w:r w:rsidR="008833E3" w:rsidRPr="008833E3">
        <w:rPr>
          <w:szCs w:val="28"/>
        </w:rPr>
        <w:t xml:space="preserve"> Предприятие-изготовитель гарантирует соответствие вентиляторов требованиям технических условий при соблюдении потребителем условий эксплуатации, транспортирования и хранения, изложенных в паспорте. </w:t>
      </w:r>
    </w:p>
    <w:p w14:paraId="3B50912E" w14:textId="43C908BE" w:rsidR="008833E3" w:rsidRPr="008833E3" w:rsidRDefault="00E35274" w:rsidP="008833E3">
      <w:pPr>
        <w:pStyle w:val="a6"/>
        <w:ind w:left="0" w:firstLine="539"/>
        <w:jc w:val="both"/>
        <w:rPr>
          <w:szCs w:val="28"/>
        </w:rPr>
      </w:pPr>
      <w:r>
        <w:rPr>
          <w:szCs w:val="28"/>
        </w:rPr>
        <w:t>9</w:t>
      </w:r>
      <w:r w:rsidR="008833E3" w:rsidRPr="008833E3">
        <w:rPr>
          <w:szCs w:val="28"/>
        </w:rPr>
        <w:t>.2</w:t>
      </w:r>
      <w:r w:rsidR="00CD1E53">
        <w:rPr>
          <w:szCs w:val="28"/>
        </w:rPr>
        <w:t>.</w:t>
      </w:r>
      <w:r w:rsidR="008833E3" w:rsidRPr="008833E3">
        <w:rPr>
          <w:szCs w:val="28"/>
        </w:rPr>
        <w:t xml:space="preserve"> Срок гарантии устанавливается 18 месяцев со дня отгрузки вентиляторов заказчику, но не более 24 месяцев со дня изготовления.</w:t>
      </w:r>
    </w:p>
    <w:p w14:paraId="1CDE767E" w14:textId="6BF7199C" w:rsidR="008833E3" w:rsidRPr="008833E3" w:rsidRDefault="00E35274" w:rsidP="008833E3">
      <w:pPr>
        <w:pStyle w:val="a6"/>
        <w:ind w:left="0" w:firstLine="539"/>
        <w:jc w:val="both"/>
        <w:rPr>
          <w:szCs w:val="28"/>
        </w:rPr>
      </w:pPr>
      <w:r>
        <w:rPr>
          <w:szCs w:val="28"/>
        </w:rPr>
        <w:t>9</w:t>
      </w:r>
      <w:r w:rsidR="008833E3" w:rsidRPr="008833E3">
        <w:rPr>
          <w:szCs w:val="28"/>
        </w:rPr>
        <w:t>.3</w:t>
      </w:r>
      <w:r w:rsidR="00CD1E53">
        <w:rPr>
          <w:szCs w:val="28"/>
        </w:rPr>
        <w:t>.</w:t>
      </w:r>
      <w:r w:rsidR="008833E3" w:rsidRPr="008833E3">
        <w:rPr>
          <w:szCs w:val="28"/>
        </w:rPr>
        <w:t xml:space="preserve"> Гарантийный срок на комплектующие изделия считается равным гарантийному сроку на основное изделие и истекает одновременно с истечением гарантийного срока на это изделие.</w:t>
      </w:r>
    </w:p>
    <w:p w14:paraId="1D747F04" w14:textId="77777777" w:rsidR="008833E3" w:rsidRPr="00FB22D7" w:rsidRDefault="008833E3" w:rsidP="004B5BF3">
      <w:pPr>
        <w:pStyle w:val="a6"/>
        <w:ind w:left="0"/>
        <w:jc w:val="both"/>
        <w:rPr>
          <w:sz w:val="32"/>
          <w:szCs w:val="28"/>
        </w:rPr>
      </w:pPr>
    </w:p>
    <w:p w14:paraId="19397B9F" w14:textId="5D86F474" w:rsidR="007F74FD" w:rsidRPr="00B92877" w:rsidRDefault="004B5BF3" w:rsidP="007F74FD">
      <w:pPr>
        <w:pStyle w:val="a6"/>
        <w:ind w:left="0" w:firstLine="0"/>
        <w:jc w:val="center"/>
        <w:rPr>
          <w:b/>
          <w:bCs/>
          <w:szCs w:val="28"/>
        </w:rPr>
      </w:pPr>
      <w:r>
        <w:rPr>
          <w:b/>
          <w:bCs/>
          <w:szCs w:val="28"/>
        </w:rPr>
        <w:t>1</w:t>
      </w:r>
      <w:r w:rsidR="00E35274">
        <w:rPr>
          <w:b/>
          <w:bCs/>
          <w:szCs w:val="28"/>
        </w:rPr>
        <w:t>0</w:t>
      </w:r>
      <w:r w:rsidR="00287705">
        <w:rPr>
          <w:b/>
          <w:bCs/>
          <w:szCs w:val="28"/>
        </w:rPr>
        <w:t>.</w:t>
      </w:r>
      <w:r w:rsidR="005A57E3">
        <w:rPr>
          <w:b/>
          <w:bCs/>
          <w:szCs w:val="28"/>
        </w:rPr>
        <w:t xml:space="preserve"> </w:t>
      </w:r>
      <w:r w:rsidR="007F74FD" w:rsidRPr="00B92877">
        <w:rPr>
          <w:b/>
          <w:bCs/>
          <w:szCs w:val="28"/>
        </w:rPr>
        <w:t>ВОЗМОЖНЫЕ</w:t>
      </w:r>
      <w:r w:rsidR="005A57E3">
        <w:rPr>
          <w:b/>
          <w:bCs/>
          <w:szCs w:val="28"/>
        </w:rPr>
        <w:t xml:space="preserve"> </w:t>
      </w:r>
      <w:r w:rsidR="007F74FD" w:rsidRPr="00B92877">
        <w:rPr>
          <w:b/>
          <w:bCs/>
          <w:szCs w:val="28"/>
        </w:rPr>
        <w:t>НЕИСПРАВНОСТИ</w:t>
      </w:r>
      <w:r w:rsidR="005A57E3">
        <w:rPr>
          <w:b/>
          <w:bCs/>
          <w:szCs w:val="28"/>
        </w:rPr>
        <w:t xml:space="preserve"> </w:t>
      </w:r>
      <w:r w:rsidR="007F74FD" w:rsidRPr="00B92877">
        <w:rPr>
          <w:b/>
          <w:bCs/>
          <w:szCs w:val="28"/>
        </w:rPr>
        <w:t>И</w:t>
      </w:r>
      <w:r w:rsidR="005A57E3">
        <w:rPr>
          <w:b/>
          <w:bCs/>
          <w:szCs w:val="28"/>
        </w:rPr>
        <w:t xml:space="preserve"> </w:t>
      </w:r>
      <w:r w:rsidR="007F74FD" w:rsidRPr="00B92877">
        <w:rPr>
          <w:b/>
          <w:bCs/>
          <w:szCs w:val="28"/>
        </w:rPr>
        <w:t>СПОСОБЫ</w:t>
      </w:r>
      <w:r w:rsidR="005A57E3">
        <w:rPr>
          <w:b/>
          <w:bCs/>
          <w:szCs w:val="28"/>
        </w:rPr>
        <w:t xml:space="preserve"> </w:t>
      </w:r>
      <w:r w:rsidR="007F74FD" w:rsidRPr="00B92877">
        <w:rPr>
          <w:b/>
          <w:bCs/>
          <w:szCs w:val="28"/>
        </w:rPr>
        <w:t>ИХ</w:t>
      </w:r>
      <w:r w:rsidR="005A57E3">
        <w:rPr>
          <w:b/>
          <w:bCs/>
          <w:szCs w:val="28"/>
        </w:rPr>
        <w:t xml:space="preserve"> </w:t>
      </w:r>
      <w:r w:rsidR="007F74FD" w:rsidRPr="00B92877">
        <w:rPr>
          <w:b/>
          <w:bCs/>
          <w:szCs w:val="28"/>
        </w:rPr>
        <w:t>УСТРАНЕНИЯ</w:t>
      </w:r>
    </w:p>
    <w:p w14:paraId="4D483AF5" w14:textId="77777777" w:rsidR="007F74FD" w:rsidRPr="00B84E7B" w:rsidRDefault="007F74FD" w:rsidP="007F74FD">
      <w:pPr>
        <w:pStyle w:val="a6"/>
        <w:ind w:left="3060" w:hanging="2160"/>
        <w:jc w:val="both"/>
        <w:rPr>
          <w:b/>
          <w:bCs/>
          <w:sz w:val="12"/>
          <w:szCs w:val="28"/>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5"/>
        <w:gridCol w:w="2812"/>
        <w:gridCol w:w="2361"/>
        <w:gridCol w:w="1607"/>
      </w:tblGrid>
      <w:tr w:rsidR="006D36F1" w:rsidRPr="00AF7E99" w14:paraId="1CAB6E96" w14:textId="77777777" w:rsidTr="00B56B50">
        <w:tc>
          <w:tcPr>
            <w:tcW w:w="2345" w:type="dxa"/>
            <w:vAlign w:val="center"/>
          </w:tcPr>
          <w:p w14:paraId="670AABAF" w14:textId="77777777" w:rsidR="006D36F1" w:rsidRPr="00AF7E99" w:rsidRDefault="006D36F1" w:rsidP="006D36F1">
            <w:pPr>
              <w:pStyle w:val="a4"/>
              <w:jc w:val="center"/>
              <w:rPr>
                <w:b/>
                <w:bCs/>
                <w:szCs w:val="26"/>
              </w:rPr>
            </w:pPr>
            <w:r w:rsidRPr="00AF7E99">
              <w:rPr>
                <w:b/>
                <w:bCs/>
                <w:szCs w:val="26"/>
              </w:rPr>
              <w:t>Неисправность</w:t>
            </w:r>
          </w:p>
        </w:tc>
        <w:tc>
          <w:tcPr>
            <w:tcW w:w="2812" w:type="dxa"/>
            <w:vAlign w:val="center"/>
          </w:tcPr>
          <w:p w14:paraId="1F693AE2" w14:textId="12C94D32" w:rsidR="006D36F1" w:rsidRPr="00AF7E99" w:rsidRDefault="006D36F1" w:rsidP="006D36F1">
            <w:pPr>
              <w:pStyle w:val="a4"/>
              <w:jc w:val="center"/>
              <w:rPr>
                <w:b/>
                <w:bCs/>
                <w:szCs w:val="26"/>
              </w:rPr>
            </w:pPr>
            <w:r w:rsidRPr="00AF7E99">
              <w:rPr>
                <w:b/>
                <w:bCs/>
                <w:szCs w:val="26"/>
              </w:rPr>
              <w:t>Вероятная</w:t>
            </w:r>
            <w:r w:rsidR="005A57E3">
              <w:rPr>
                <w:b/>
                <w:bCs/>
                <w:szCs w:val="26"/>
              </w:rPr>
              <w:t xml:space="preserve"> </w:t>
            </w:r>
            <w:r w:rsidRPr="00AF7E99">
              <w:rPr>
                <w:b/>
                <w:bCs/>
                <w:szCs w:val="26"/>
              </w:rPr>
              <w:t>причина</w:t>
            </w:r>
          </w:p>
        </w:tc>
        <w:tc>
          <w:tcPr>
            <w:tcW w:w="2361" w:type="dxa"/>
            <w:vAlign w:val="center"/>
          </w:tcPr>
          <w:p w14:paraId="2304AF91" w14:textId="40741517" w:rsidR="006D36F1" w:rsidRPr="00AF7E99" w:rsidRDefault="006D36F1" w:rsidP="006D36F1">
            <w:pPr>
              <w:pStyle w:val="a4"/>
              <w:jc w:val="center"/>
              <w:rPr>
                <w:b/>
                <w:bCs/>
                <w:szCs w:val="26"/>
              </w:rPr>
            </w:pPr>
            <w:r w:rsidRPr="00AF7E99">
              <w:rPr>
                <w:b/>
                <w:bCs/>
                <w:szCs w:val="26"/>
              </w:rPr>
              <w:t>Способ</w:t>
            </w:r>
            <w:r w:rsidR="005A57E3">
              <w:rPr>
                <w:b/>
                <w:bCs/>
                <w:szCs w:val="26"/>
              </w:rPr>
              <w:t xml:space="preserve"> </w:t>
            </w:r>
            <w:r w:rsidRPr="00AF7E99">
              <w:rPr>
                <w:b/>
                <w:bCs/>
                <w:szCs w:val="26"/>
              </w:rPr>
              <w:t>устранения</w:t>
            </w:r>
          </w:p>
        </w:tc>
        <w:tc>
          <w:tcPr>
            <w:tcW w:w="1607" w:type="dxa"/>
            <w:vAlign w:val="center"/>
          </w:tcPr>
          <w:p w14:paraId="05D021C0" w14:textId="77777777" w:rsidR="006D36F1" w:rsidRPr="00AF7E99" w:rsidRDefault="006D36F1" w:rsidP="006D36F1">
            <w:pPr>
              <w:pStyle w:val="a4"/>
              <w:jc w:val="center"/>
              <w:rPr>
                <w:b/>
                <w:bCs/>
                <w:szCs w:val="26"/>
              </w:rPr>
            </w:pPr>
            <w:r w:rsidRPr="00AF7E99">
              <w:rPr>
                <w:b/>
                <w:bCs/>
                <w:szCs w:val="26"/>
              </w:rPr>
              <w:t>Примечание</w:t>
            </w:r>
          </w:p>
        </w:tc>
      </w:tr>
      <w:tr w:rsidR="006D36F1" w:rsidRPr="00AF7E99" w14:paraId="5788C6A8" w14:textId="77777777" w:rsidTr="00B56B50">
        <w:trPr>
          <w:trHeight w:val="347"/>
        </w:trPr>
        <w:tc>
          <w:tcPr>
            <w:tcW w:w="2345" w:type="dxa"/>
            <w:tcMar>
              <w:left w:w="28" w:type="dxa"/>
              <w:right w:w="28" w:type="dxa"/>
            </w:tcMar>
          </w:tcPr>
          <w:p w14:paraId="77BE2DEE" w14:textId="77777777" w:rsidR="006D36F1" w:rsidRPr="00AF7E99" w:rsidRDefault="006D36F1" w:rsidP="006922A0">
            <w:pPr>
              <w:pStyle w:val="a4"/>
              <w:rPr>
                <w:szCs w:val="28"/>
              </w:rPr>
            </w:pPr>
            <w:r w:rsidRPr="00AF7E99">
              <w:rPr>
                <w:szCs w:val="28"/>
              </w:rPr>
              <w:t>1</w:t>
            </w:r>
            <w:r w:rsidR="00287705" w:rsidRPr="00AF7E99">
              <w:rPr>
                <w:szCs w:val="28"/>
              </w:rPr>
              <w:t>.</w:t>
            </w:r>
            <w:r w:rsidRPr="00AF7E99">
              <w:rPr>
                <w:szCs w:val="28"/>
              </w:rPr>
              <w:t xml:space="preserve"> Недостаточная производитель</w:t>
            </w:r>
            <w:r w:rsidRPr="00AF7E99">
              <w:rPr>
                <w:szCs w:val="28"/>
              </w:rPr>
              <w:softHyphen/>
              <w:t>ность вентилятора</w:t>
            </w:r>
          </w:p>
        </w:tc>
        <w:tc>
          <w:tcPr>
            <w:tcW w:w="2812" w:type="dxa"/>
            <w:tcMar>
              <w:left w:w="28" w:type="dxa"/>
              <w:right w:w="28" w:type="dxa"/>
            </w:tcMar>
          </w:tcPr>
          <w:p w14:paraId="55F50190" w14:textId="77777777" w:rsidR="006D36F1" w:rsidRPr="00AF7E99" w:rsidRDefault="006D36F1" w:rsidP="006D36F1">
            <w:pPr>
              <w:pStyle w:val="a4"/>
              <w:rPr>
                <w:szCs w:val="28"/>
              </w:rPr>
            </w:pPr>
            <w:r w:rsidRPr="00AF7E99">
              <w:rPr>
                <w:szCs w:val="28"/>
              </w:rPr>
              <w:t>1</w:t>
            </w:r>
            <w:r w:rsidR="00287705" w:rsidRPr="00AF7E99">
              <w:rPr>
                <w:szCs w:val="28"/>
              </w:rPr>
              <w:t>.</w:t>
            </w:r>
            <w:r w:rsidRPr="00AF7E99">
              <w:rPr>
                <w:szCs w:val="28"/>
              </w:rPr>
              <w:t xml:space="preserve"> Сопротивление сети выше расчетного.</w:t>
            </w:r>
          </w:p>
          <w:p w14:paraId="3349E620" w14:textId="77777777" w:rsidR="006D36F1" w:rsidRPr="00AF7E99" w:rsidRDefault="006D36F1" w:rsidP="006D36F1">
            <w:pPr>
              <w:pStyle w:val="a4"/>
              <w:rPr>
                <w:szCs w:val="28"/>
              </w:rPr>
            </w:pPr>
            <w:r w:rsidRPr="00AF7E99">
              <w:rPr>
                <w:szCs w:val="28"/>
              </w:rPr>
              <w:t>2</w:t>
            </w:r>
            <w:r w:rsidR="00287705" w:rsidRPr="00AF7E99">
              <w:rPr>
                <w:szCs w:val="28"/>
              </w:rPr>
              <w:t>.</w:t>
            </w:r>
            <w:r w:rsidRPr="00AF7E99">
              <w:rPr>
                <w:szCs w:val="28"/>
              </w:rPr>
              <w:t xml:space="preserve"> Колесо вентилятора вращается в обратную сторону.</w:t>
            </w:r>
          </w:p>
          <w:p w14:paraId="350E3A49" w14:textId="77777777" w:rsidR="006D36F1" w:rsidRPr="00AF7E99" w:rsidRDefault="006D36F1" w:rsidP="006D36F1">
            <w:pPr>
              <w:pStyle w:val="a4"/>
              <w:rPr>
                <w:szCs w:val="28"/>
              </w:rPr>
            </w:pPr>
            <w:r w:rsidRPr="00AF7E99">
              <w:rPr>
                <w:szCs w:val="28"/>
              </w:rPr>
              <w:t>3</w:t>
            </w:r>
            <w:r w:rsidR="00287705" w:rsidRPr="00AF7E99">
              <w:rPr>
                <w:szCs w:val="28"/>
              </w:rPr>
              <w:t>.</w:t>
            </w:r>
            <w:r w:rsidRPr="00AF7E99">
              <w:rPr>
                <w:szCs w:val="28"/>
              </w:rPr>
              <w:t xml:space="preserve"> Утечка воздуха че</w:t>
            </w:r>
            <w:r w:rsidRPr="00AF7E99">
              <w:rPr>
                <w:szCs w:val="28"/>
              </w:rPr>
              <w:softHyphen/>
              <w:t>рез неплотности.</w:t>
            </w:r>
          </w:p>
        </w:tc>
        <w:tc>
          <w:tcPr>
            <w:tcW w:w="2361" w:type="dxa"/>
            <w:tcMar>
              <w:left w:w="28" w:type="dxa"/>
              <w:right w:w="28" w:type="dxa"/>
            </w:tcMar>
          </w:tcPr>
          <w:p w14:paraId="7DDEC221" w14:textId="77777777" w:rsidR="006D36F1" w:rsidRPr="00AF7E99" w:rsidRDefault="006D36F1" w:rsidP="006D36F1">
            <w:pPr>
              <w:pStyle w:val="a4"/>
              <w:rPr>
                <w:szCs w:val="28"/>
              </w:rPr>
            </w:pPr>
            <w:r w:rsidRPr="00AF7E99">
              <w:rPr>
                <w:szCs w:val="28"/>
              </w:rPr>
              <w:t>1</w:t>
            </w:r>
            <w:r w:rsidR="00287705" w:rsidRPr="00AF7E99">
              <w:rPr>
                <w:szCs w:val="28"/>
              </w:rPr>
              <w:t>.</w:t>
            </w:r>
            <w:r w:rsidRPr="00AF7E99">
              <w:rPr>
                <w:szCs w:val="28"/>
              </w:rPr>
              <w:t xml:space="preserve"> Уменьшить со</w:t>
            </w:r>
            <w:r w:rsidRPr="00AF7E99">
              <w:rPr>
                <w:szCs w:val="28"/>
              </w:rPr>
              <w:softHyphen/>
              <w:t>противление сети.</w:t>
            </w:r>
          </w:p>
          <w:p w14:paraId="65CA745B" w14:textId="77777777" w:rsidR="006D36F1" w:rsidRPr="00AF7E99" w:rsidRDefault="006D36F1" w:rsidP="006D36F1">
            <w:pPr>
              <w:pStyle w:val="a4"/>
              <w:rPr>
                <w:szCs w:val="28"/>
              </w:rPr>
            </w:pPr>
            <w:r w:rsidRPr="00AF7E99">
              <w:rPr>
                <w:szCs w:val="28"/>
              </w:rPr>
              <w:t>2</w:t>
            </w:r>
            <w:r w:rsidR="00287705" w:rsidRPr="00AF7E99">
              <w:rPr>
                <w:szCs w:val="28"/>
              </w:rPr>
              <w:t>.</w:t>
            </w:r>
            <w:r w:rsidRPr="00AF7E99">
              <w:rPr>
                <w:szCs w:val="28"/>
              </w:rPr>
              <w:t xml:space="preserve"> Переключить фазы на клеммах двигателя.</w:t>
            </w:r>
          </w:p>
          <w:p w14:paraId="22DEB761" w14:textId="77777777" w:rsidR="006D36F1" w:rsidRPr="00AF7E99" w:rsidRDefault="006D36F1" w:rsidP="006D36F1">
            <w:pPr>
              <w:pStyle w:val="a4"/>
              <w:rPr>
                <w:szCs w:val="28"/>
              </w:rPr>
            </w:pPr>
            <w:r w:rsidRPr="00AF7E99">
              <w:rPr>
                <w:szCs w:val="28"/>
              </w:rPr>
              <w:t>3</w:t>
            </w:r>
            <w:r w:rsidR="00287705" w:rsidRPr="00AF7E99">
              <w:rPr>
                <w:szCs w:val="28"/>
              </w:rPr>
              <w:t>.</w:t>
            </w:r>
            <w:r w:rsidRPr="00AF7E99">
              <w:rPr>
                <w:szCs w:val="28"/>
              </w:rPr>
              <w:t xml:space="preserve"> Устранить утечки.</w:t>
            </w:r>
          </w:p>
        </w:tc>
        <w:tc>
          <w:tcPr>
            <w:tcW w:w="1607" w:type="dxa"/>
            <w:tcMar>
              <w:left w:w="28" w:type="dxa"/>
              <w:right w:w="28" w:type="dxa"/>
            </w:tcMar>
          </w:tcPr>
          <w:p w14:paraId="552DC26E" w14:textId="77777777" w:rsidR="006D36F1" w:rsidRPr="00AF7E99" w:rsidRDefault="006D36F1" w:rsidP="006D36F1">
            <w:pPr>
              <w:pStyle w:val="a4"/>
              <w:rPr>
                <w:szCs w:val="28"/>
              </w:rPr>
            </w:pPr>
          </w:p>
        </w:tc>
      </w:tr>
      <w:tr w:rsidR="006D36F1" w:rsidRPr="00AF7E99" w14:paraId="2938FF35" w14:textId="77777777" w:rsidTr="00B56B50">
        <w:trPr>
          <w:trHeight w:val="1020"/>
        </w:trPr>
        <w:tc>
          <w:tcPr>
            <w:tcW w:w="2345" w:type="dxa"/>
            <w:tcMar>
              <w:left w:w="28" w:type="dxa"/>
              <w:right w:w="28" w:type="dxa"/>
            </w:tcMar>
          </w:tcPr>
          <w:p w14:paraId="353A0CEC" w14:textId="77777777" w:rsidR="006D36F1" w:rsidRPr="00AF7E99" w:rsidRDefault="006D36F1" w:rsidP="006D36F1">
            <w:pPr>
              <w:pStyle w:val="a4"/>
              <w:rPr>
                <w:szCs w:val="28"/>
              </w:rPr>
            </w:pPr>
            <w:r w:rsidRPr="00AF7E99">
              <w:rPr>
                <w:szCs w:val="28"/>
              </w:rPr>
              <w:lastRenderedPageBreak/>
              <w:t>2</w:t>
            </w:r>
            <w:r w:rsidR="00287705" w:rsidRPr="00AF7E99">
              <w:rPr>
                <w:szCs w:val="28"/>
              </w:rPr>
              <w:t>.</w:t>
            </w:r>
            <w:r w:rsidRPr="00AF7E99">
              <w:rPr>
                <w:szCs w:val="28"/>
              </w:rPr>
              <w:t xml:space="preserve"> Избыточная производитель</w:t>
            </w:r>
            <w:r w:rsidRPr="00AF7E99">
              <w:rPr>
                <w:szCs w:val="28"/>
              </w:rPr>
              <w:softHyphen/>
              <w:t>ность вентилятора</w:t>
            </w:r>
          </w:p>
        </w:tc>
        <w:tc>
          <w:tcPr>
            <w:tcW w:w="2812" w:type="dxa"/>
            <w:tcMar>
              <w:left w:w="28" w:type="dxa"/>
              <w:right w:w="28" w:type="dxa"/>
            </w:tcMar>
          </w:tcPr>
          <w:p w14:paraId="0F0E972C" w14:textId="77777777" w:rsidR="006D36F1" w:rsidRPr="00AF7E99" w:rsidRDefault="006D36F1" w:rsidP="006D36F1">
            <w:pPr>
              <w:pStyle w:val="a4"/>
              <w:rPr>
                <w:szCs w:val="28"/>
              </w:rPr>
            </w:pPr>
            <w:r w:rsidRPr="00AF7E99">
              <w:rPr>
                <w:szCs w:val="28"/>
              </w:rPr>
              <w:t>Сопротивление сети ниже расчетного</w:t>
            </w:r>
          </w:p>
        </w:tc>
        <w:tc>
          <w:tcPr>
            <w:tcW w:w="2361" w:type="dxa"/>
            <w:tcMar>
              <w:left w:w="28" w:type="dxa"/>
              <w:right w:w="28" w:type="dxa"/>
            </w:tcMar>
          </w:tcPr>
          <w:p w14:paraId="3DCA39DE" w14:textId="77777777" w:rsidR="006D36F1" w:rsidRPr="00AF7E99" w:rsidRDefault="006D36F1" w:rsidP="006D36F1">
            <w:pPr>
              <w:pStyle w:val="a4"/>
              <w:rPr>
                <w:szCs w:val="28"/>
              </w:rPr>
            </w:pPr>
            <w:r w:rsidRPr="00AF7E99">
              <w:rPr>
                <w:szCs w:val="28"/>
              </w:rPr>
              <w:t>Задросселиро</w:t>
            </w:r>
            <w:r w:rsidRPr="00AF7E99">
              <w:rPr>
                <w:szCs w:val="28"/>
              </w:rPr>
              <w:softHyphen/>
              <w:t>вать сеть</w:t>
            </w:r>
          </w:p>
        </w:tc>
        <w:tc>
          <w:tcPr>
            <w:tcW w:w="1607" w:type="dxa"/>
            <w:tcMar>
              <w:left w:w="28" w:type="dxa"/>
              <w:right w:w="28" w:type="dxa"/>
            </w:tcMar>
          </w:tcPr>
          <w:p w14:paraId="121ACD0C" w14:textId="77777777" w:rsidR="006D36F1" w:rsidRPr="00AF7E99" w:rsidRDefault="006D36F1" w:rsidP="006D36F1">
            <w:pPr>
              <w:pStyle w:val="a4"/>
              <w:rPr>
                <w:szCs w:val="28"/>
              </w:rPr>
            </w:pPr>
          </w:p>
        </w:tc>
      </w:tr>
      <w:tr w:rsidR="006D36F1" w:rsidRPr="00AF7E99" w14:paraId="1CF4C160" w14:textId="77777777" w:rsidTr="00B56B50">
        <w:trPr>
          <w:trHeight w:val="347"/>
        </w:trPr>
        <w:tc>
          <w:tcPr>
            <w:tcW w:w="2345" w:type="dxa"/>
            <w:tcMar>
              <w:left w:w="28" w:type="dxa"/>
              <w:right w:w="28" w:type="dxa"/>
            </w:tcMar>
          </w:tcPr>
          <w:p w14:paraId="0AA3506D" w14:textId="77777777" w:rsidR="006D36F1" w:rsidRPr="00AF7E99" w:rsidRDefault="006D36F1" w:rsidP="006D36F1">
            <w:pPr>
              <w:pStyle w:val="a4"/>
              <w:rPr>
                <w:szCs w:val="28"/>
              </w:rPr>
            </w:pPr>
            <w:r w:rsidRPr="00AF7E99">
              <w:rPr>
                <w:szCs w:val="28"/>
              </w:rPr>
              <w:t>3</w:t>
            </w:r>
            <w:r w:rsidR="00287705" w:rsidRPr="00AF7E99">
              <w:rPr>
                <w:szCs w:val="28"/>
              </w:rPr>
              <w:t>.</w:t>
            </w:r>
            <w:r w:rsidRPr="00AF7E99">
              <w:rPr>
                <w:szCs w:val="28"/>
              </w:rPr>
              <w:t xml:space="preserve"> Повышенная вибрация вентиля</w:t>
            </w:r>
            <w:r w:rsidRPr="00AF7E99">
              <w:rPr>
                <w:szCs w:val="28"/>
              </w:rPr>
              <w:softHyphen/>
              <w:t>тора</w:t>
            </w:r>
          </w:p>
        </w:tc>
        <w:tc>
          <w:tcPr>
            <w:tcW w:w="2812" w:type="dxa"/>
            <w:tcMar>
              <w:left w:w="28" w:type="dxa"/>
              <w:right w:w="28" w:type="dxa"/>
            </w:tcMar>
          </w:tcPr>
          <w:p w14:paraId="3651139B" w14:textId="77777777" w:rsidR="006D36F1" w:rsidRPr="00AF7E99" w:rsidRDefault="006D36F1" w:rsidP="006D36F1">
            <w:pPr>
              <w:pStyle w:val="a4"/>
              <w:rPr>
                <w:szCs w:val="28"/>
              </w:rPr>
            </w:pPr>
            <w:r w:rsidRPr="00AF7E99">
              <w:rPr>
                <w:szCs w:val="28"/>
              </w:rPr>
              <w:t>1</w:t>
            </w:r>
            <w:r w:rsidR="00287705" w:rsidRPr="00AF7E99">
              <w:rPr>
                <w:szCs w:val="28"/>
              </w:rPr>
              <w:t>.</w:t>
            </w:r>
            <w:r w:rsidRPr="00AF7E99">
              <w:rPr>
                <w:szCs w:val="28"/>
              </w:rPr>
              <w:t xml:space="preserve"> Нарушение баланси</w:t>
            </w:r>
            <w:r w:rsidRPr="00AF7E99">
              <w:rPr>
                <w:szCs w:val="28"/>
              </w:rPr>
              <w:softHyphen/>
              <w:t>ровки вращающихся частей вентилятора.</w:t>
            </w:r>
          </w:p>
          <w:p w14:paraId="5F69E903" w14:textId="77777777" w:rsidR="00944B95" w:rsidRPr="00AF7E99" w:rsidRDefault="00944B95" w:rsidP="006D36F1">
            <w:pPr>
              <w:pStyle w:val="a4"/>
              <w:rPr>
                <w:szCs w:val="28"/>
              </w:rPr>
            </w:pPr>
          </w:p>
          <w:p w14:paraId="7D1D11C5" w14:textId="77777777" w:rsidR="0036020C" w:rsidRPr="00AF7E99" w:rsidRDefault="0036020C" w:rsidP="006D36F1">
            <w:pPr>
              <w:pStyle w:val="a4"/>
              <w:rPr>
                <w:szCs w:val="28"/>
              </w:rPr>
            </w:pPr>
          </w:p>
          <w:p w14:paraId="5F3FB22B" w14:textId="77777777" w:rsidR="006D36F1" w:rsidRPr="00AF7E99" w:rsidRDefault="006D36F1" w:rsidP="006D36F1">
            <w:pPr>
              <w:pStyle w:val="a4"/>
              <w:rPr>
                <w:szCs w:val="28"/>
              </w:rPr>
            </w:pPr>
            <w:r w:rsidRPr="00AF7E99">
              <w:rPr>
                <w:szCs w:val="28"/>
              </w:rPr>
              <w:t>2</w:t>
            </w:r>
            <w:r w:rsidR="00287705" w:rsidRPr="00AF7E99">
              <w:rPr>
                <w:szCs w:val="28"/>
              </w:rPr>
              <w:t>.</w:t>
            </w:r>
            <w:r w:rsidRPr="00AF7E99">
              <w:rPr>
                <w:szCs w:val="28"/>
              </w:rPr>
              <w:t xml:space="preserve"> Слабая затяжка бол</w:t>
            </w:r>
            <w:r w:rsidRPr="00AF7E99">
              <w:rPr>
                <w:szCs w:val="28"/>
              </w:rPr>
              <w:softHyphen/>
              <w:t>товых соединений.</w:t>
            </w:r>
          </w:p>
        </w:tc>
        <w:tc>
          <w:tcPr>
            <w:tcW w:w="2361" w:type="dxa"/>
            <w:tcMar>
              <w:left w:w="28" w:type="dxa"/>
              <w:right w:w="28" w:type="dxa"/>
            </w:tcMar>
          </w:tcPr>
          <w:p w14:paraId="29A30259" w14:textId="77777777" w:rsidR="006D36F1" w:rsidRPr="00AF7E99" w:rsidRDefault="006D36F1" w:rsidP="006D36F1">
            <w:pPr>
              <w:pStyle w:val="a4"/>
              <w:rPr>
                <w:szCs w:val="28"/>
              </w:rPr>
            </w:pPr>
            <w:r w:rsidRPr="00AF7E99">
              <w:rPr>
                <w:szCs w:val="28"/>
              </w:rPr>
              <w:t>1.1</w:t>
            </w:r>
            <w:r w:rsidR="00287705" w:rsidRPr="00AF7E99">
              <w:rPr>
                <w:szCs w:val="28"/>
              </w:rPr>
              <w:t>.</w:t>
            </w:r>
            <w:r w:rsidR="00944B95" w:rsidRPr="00AF7E99">
              <w:rPr>
                <w:szCs w:val="28"/>
              </w:rPr>
              <w:t xml:space="preserve"> Очистить ко</w:t>
            </w:r>
            <w:r w:rsidR="00944B95" w:rsidRPr="00AF7E99">
              <w:rPr>
                <w:szCs w:val="28"/>
              </w:rPr>
              <w:softHyphen/>
              <w:t>лесо от загрязнений.</w:t>
            </w:r>
          </w:p>
          <w:p w14:paraId="6D9DEB4B" w14:textId="77777777" w:rsidR="006D36F1" w:rsidRPr="00AF7E99" w:rsidRDefault="006D36F1" w:rsidP="006D36F1">
            <w:pPr>
              <w:pStyle w:val="a4"/>
              <w:rPr>
                <w:szCs w:val="28"/>
              </w:rPr>
            </w:pPr>
            <w:r w:rsidRPr="00AF7E99">
              <w:rPr>
                <w:szCs w:val="28"/>
              </w:rPr>
              <w:t>1.2</w:t>
            </w:r>
            <w:r w:rsidR="00287705" w:rsidRPr="00AF7E99">
              <w:rPr>
                <w:szCs w:val="28"/>
              </w:rPr>
              <w:t>.</w:t>
            </w:r>
            <w:r w:rsidR="00944B95" w:rsidRPr="00AF7E99">
              <w:rPr>
                <w:szCs w:val="28"/>
              </w:rPr>
              <w:t xml:space="preserve"> Отбалансиро</w:t>
            </w:r>
            <w:r w:rsidR="00944B95" w:rsidRPr="00AF7E99">
              <w:rPr>
                <w:szCs w:val="28"/>
              </w:rPr>
              <w:softHyphen/>
              <w:t>вать рабочее колесо.</w:t>
            </w:r>
          </w:p>
          <w:p w14:paraId="5E5889B7" w14:textId="77777777" w:rsidR="006D36F1" w:rsidRPr="00AF7E99" w:rsidRDefault="006D36F1" w:rsidP="006D36F1">
            <w:pPr>
              <w:pStyle w:val="a4"/>
              <w:rPr>
                <w:szCs w:val="28"/>
              </w:rPr>
            </w:pPr>
            <w:r w:rsidRPr="00AF7E99">
              <w:rPr>
                <w:szCs w:val="28"/>
              </w:rPr>
              <w:t>2</w:t>
            </w:r>
            <w:r w:rsidR="00287705" w:rsidRPr="00AF7E99">
              <w:rPr>
                <w:szCs w:val="28"/>
              </w:rPr>
              <w:t>.</w:t>
            </w:r>
            <w:r w:rsidRPr="00AF7E99">
              <w:rPr>
                <w:szCs w:val="28"/>
              </w:rPr>
              <w:t xml:space="preserve"> Затянуть болто</w:t>
            </w:r>
            <w:r w:rsidRPr="00AF7E99">
              <w:rPr>
                <w:szCs w:val="28"/>
              </w:rPr>
              <w:softHyphen/>
              <w:t>вые соединения</w:t>
            </w:r>
          </w:p>
        </w:tc>
        <w:tc>
          <w:tcPr>
            <w:tcW w:w="1607" w:type="dxa"/>
            <w:tcMar>
              <w:left w:w="28" w:type="dxa"/>
              <w:right w:w="28" w:type="dxa"/>
            </w:tcMar>
          </w:tcPr>
          <w:p w14:paraId="05A819DC" w14:textId="77777777" w:rsidR="006D36F1" w:rsidRPr="00AF7E99" w:rsidRDefault="006D36F1" w:rsidP="006D36F1">
            <w:pPr>
              <w:pStyle w:val="a4"/>
              <w:rPr>
                <w:szCs w:val="28"/>
              </w:rPr>
            </w:pPr>
          </w:p>
        </w:tc>
      </w:tr>
      <w:tr w:rsidR="006D36F1" w:rsidRPr="00AF7E99" w14:paraId="1E4F3500" w14:textId="77777777" w:rsidTr="00B56B50">
        <w:trPr>
          <w:trHeight w:val="970"/>
        </w:trPr>
        <w:tc>
          <w:tcPr>
            <w:tcW w:w="2345" w:type="dxa"/>
            <w:tcMar>
              <w:left w:w="28" w:type="dxa"/>
              <w:right w:w="28" w:type="dxa"/>
            </w:tcMar>
          </w:tcPr>
          <w:p w14:paraId="74AB390B" w14:textId="77777777" w:rsidR="006D36F1" w:rsidRPr="00AF7E99" w:rsidRDefault="006D36F1" w:rsidP="006D36F1">
            <w:pPr>
              <w:pStyle w:val="a4"/>
              <w:rPr>
                <w:szCs w:val="28"/>
              </w:rPr>
            </w:pPr>
            <w:r w:rsidRPr="00AF7E99">
              <w:rPr>
                <w:szCs w:val="28"/>
              </w:rPr>
              <w:t>4</w:t>
            </w:r>
            <w:r w:rsidR="00287705" w:rsidRPr="00AF7E99">
              <w:rPr>
                <w:szCs w:val="28"/>
              </w:rPr>
              <w:t>.</w:t>
            </w:r>
            <w:r w:rsidRPr="00AF7E99">
              <w:rPr>
                <w:szCs w:val="28"/>
              </w:rPr>
              <w:t xml:space="preserve"> Сильный шум при работе венти</w:t>
            </w:r>
            <w:r w:rsidRPr="00AF7E99">
              <w:rPr>
                <w:szCs w:val="28"/>
              </w:rPr>
              <w:softHyphen/>
              <w:t>лятора.</w:t>
            </w:r>
          </w:p>
        </w:tc>
        <w:tc>
          <w:tcPr>
            <w:tcW w:w="2812" w:type="dxa"/>
            <w:tcMar>
              <w:left w:w="28" w:type="dxa"/>
              <w:right w:w="28" w:type="dxa"/>
            </w:tcMar>
          </w:tcPr>
          <w:p w14:paraId="67B84B89" w14:textId="77777777" w:rsidR="006D36F1" w:rsidRPr="00AF7E99" w:rsidRDefault="006D36F1" w:rsidP="006D36F1">
            <w:pPr>
              <w:pStyle w:val="a4"/>
              <w:rPr>
                <w:szCs w:val="28"/>
              </w:rPr>
            </w:pPr>
            <w:r w:rsidRPr="00AF7E99">
              <w:rPr>
                <w:szCs w:val="28"/>
              </w:rPr>
              <w:t>Слабо затянуты болто</w:t>
            </w:r>
            <w:r w:rsidRPr="00AF7E99">
              <w:rPr>
                <w:szCs w:val="28"/>
              </w:rPr>
              <w:softHyphen/>
              <w:t>вые соединения.</w:t>
            </w:r>
          </w:p>
        </w:tc>
        <w:tc>
          <w:tcPr>
            <w:tcW w:w="2361" w:type="dxa"/>
            <w:tcMar>
              <w:left w:w="28" w:type="dxa"/>
              <w:right w:w="28" w:type="dxa"/>
            </w:tcMar>
          </w:tcPr>
          <w:p w14:paraId="2436C061" w14:textId="77777777" w:rsidR="006D36F1" w:rsidRPr="00AF7E99" w:rsidRDefault="006D36F1" w:rsidP="006D36F1">
            <w:pPr>
              <w:pStyle w:val="a4"/>
              <w:rPr>
                <w:szCs w:val="28"/>
              </w:rPr>
            </w:pPr>
            <w:r w:rsidRPr="00AF7E99">
              <w:rPr>
                <w:szCs w:val="28"/>
              </w:rPr>
              <w:t>Затянуть болтовые соединения.</w:t>
            </w:r>
          </w:p>
        </w:tc>
        <w:tc>
          <w:tcPr>
            <w:tcW w:w="1607" w:type="dxa"/>
            <w:tcMar>
              <w:left w:w="28" w:type="dxa"/>
              <w:right w:w="28" w:type="dxa"/>
            </w:tcMar>
          </w:tcPr>
          <w:p w14:paraId="637F1B82" w14:textId="77777777" w:rsidR="006D36F1" w:rsidRPr="00AF7E99" w:rsidRDefault="006D36F1" w:rsidP="006D36F1">
            <w:pPr>
              <w:pStyle w:val="a4"/>
              <w:rPr>
                <w:szCs w:val="28"/>
              </w:rPr>
            </w:pPr>
          </w:p>
        </w:tc>
      </w:tr>
      <w:tr w:rsidR="00944B95" w:rsidRPr="00AF7E99" w14:paraId="47E60A6C" w14:textId="77777777" w:rsidTr="00B56B50">
        <w:trPr>
          <w:trHeight w:val="970"/>
        </w:trPr>
        <w:tc>
          <w:tcPr>
            <w:tcW w:w="2345" w:type="dxa"/>
            <w:tcMar>
              <w:left w:w="28" w:type="dxa"/>
              <w:right w:w="28" w:type="dxa"/>
            </w:tcMar>
          </w:tcPr>
          <w:p w14:paraId="5FB1149E" w14:textId="77777777" w:rsidR="00944B95" w:rsidRPr="00AF7E99" w:rsidRDefault="00944B95" w:rsidP="00944B95">
            <w:pPr>
              <w:pStyle w:val="a4"/>
              <w:rPr>
                <w:szCs w:val="28"/>
              </w:rPr>
            </w:pPr>
            <w:r w:rsidRPr="00AF7E99">
              <w:rPr>
                <w:szCs w:val="28"/>
              </w:rPr>
              <w:t>5. Срабатывание защиты от перегрузки электропитания.</w:t>
            </w:r>
          </w:p>
        </w:tc>
        <w:tc>
          <w:tcPr>
            <w:tcW w:w="2812" w:type="dxa"/>
            <w:tcMar>
              <w:left w:w="28" w:type="dxa"/>
              <w:right w:w="28" w:type="dxa"/>
            </w:tcMar>
          </w:tcPr>
          <w:p w14:paraId="2770E683" w14:textId="77777777" w:rsidR="00944B95" w:rsidRPr="00AF7E99" w:rsidRDefault="00944B95" w:rsidP="00944B95">
            <w:pPr>
              <w:pStyle w:val="a4"/>
              <w:rPr>
                <w:szCs w:val="28"/>
              </w:rPr>
            </w:pPr>
            <w:r w:rsidRPr="00AF7E99">
              <w:rPr>
                <w:szCs w:val="28"/>
              </w:rPr>
              <w:t>1. Заглушена вентиляционная система.</w:t>
            </w:r>
          </w:p>
          <w:p w14:paraId="314805C2" w14:textId="77777777" w:rsidR="00944B95" w:rsidRPr="00AF7E99" w:rsidRDefault="00944B95" w:rsidP="00944B95">
            <w:pPr>
              <w:pStyle w:val="a4"/>
              <w:rPr>
                <w:szCs w:val="28"/>
              </w:rPr>
            </w:pPr>
            <w:r w:rsidRPr="00AF7E99">
              <w:rPr>
                <w:szCs w:val="28"/>
              </w:rPr>
              <w:t xml:space="preserve">2. Система не рассчитана на прямой пуск электродвигателя </w:t>
            </w:r>
          </w:p>
        </w:tc>
        <w:tc>
          <w:tcPr>
            <w:tcW w:w="2361" w:type="dxa"/>
            <w:tcMar>
              <w:left w:w="28" w:type="dxa"/>
              <w:right w:w="28" w:type="dxa"/>
            </w:tcMar>
          </w:tcPr>
          <w:p w14:paraId="3311B8F9" w14:textId="77777777" w:rsidR="00944B95" w:rsidRPr="00AF7E99" w:rsidRDefault="00944B95" w:rsidP="00944B95">
            <w:pPr>
              <w:pStyle w:val="a4"/>
              <w:rPr>
                <w:szCs w:val="28"/>
              </w:rPr>
            </w:pPr>
            <w:r w:rsidRPr="00AF7E99">
              <w:rPr>
                <w:szCs w:val="28"/>
              </w:rPr>
              <w:t xml:space="preserve">1. </w:t>
            </w:r>
            <w:r w:rsidR="00E21D3C" w:rsidRPr="00AF7E99">
              <w:rPr>
                <w:szCs w:val="28"/>
              </w:rPr>
              <w:t>Устранить избыточное дросселирование</w:t>
            </w:r>
            <w:r w:rsidRPr="00AF7E99">
              <w:rPr>
                <w:szCs w:val="28"/>
              </w:rPr>
              <w:t>.</w:t>
            </w:r>
          </w:p>
          <w:p w14:paraId="49F1E599" w14:textId="77777777" w:rsidR="00944B95" w:rsidRPr="00AF7E99" w:rsidRDefault="00944B95" w:rsidP="00944B95">
            <w:pPr>
              <w:pStyle w:val="a4"/>
              <w:rPr>
                <w:szCs w:val="28"/>
              </w:rPr>
            </w:pPr>
            <w:r w:rsidRPr="00AF7E99">
              <w:rPr>
                <w:szCs w:val="28"/>
              </w:rPr>
              <w:t>2. Обеспечить плавный пуск электродвигателя.</w:t>
            </w:r>
          </w:p>
        </w:tc>
        <w:tc>
          <w:tcPr>
            <w:tcW w:w="1607" w:type="dxa"/>
            <w:tcMar>
              <w:left w:w="28" w:type="dxa"/>
              <w:right w:w="28" w:type="dxa"/>
            </w:tcMar>
          </w:tcPr>
          <w:p w14:paraId="600200D0" w14:textId="77777777" w:rsidR="00944B95" w:rsidRPr="00AF7E99" w:rsidRDefault="00944B95" w:rsidP="006D36F1">
            <w:pPr>
              <w:pStyle w:val="a4"/>
              <w:rPr>
                <w:szCs w:val="28"/>
              </w:rPr>
            </w:pPr>
          </w:p>
        </w:tc>
      </w:tr>
    </w:tbl>
    <w:p w14:paraId="5F2AA96C" w14:textId="77777777" w:rsidR="00AF7E99" w:rsidRDefault="00AF7E99" w:rsidP="00AF7E99">
      <w:pPr>
        <w:pStyle w:val="a6"/>
        <w:ind w:hanging="360"/>
        <w:jc w:val="center"/>
        <w:rPr>
          <w:b/>
          <w:bCs/>
          <w:szCs w:val="28"/>
        </w:rPr>
      </w:pPr>
    </w:p>
    <w:p w14:paraId="02B28C6C" w14:textId="72EE0216" w:rsidR="00AF7E99" w:rsidRPr="00377E67" w:rsidRDefault="00AF7E99" w:rsidP="00AF7E99">
      <w:pPr>
        <w:pStyle w:val="a6"/>
        <w:ind w:hanging="360"/>
        <w:jc w:val="center"/>
        <w:rPr>
          <w:b/>
          <w:bCs/>
          <w:szCs w:val="28"/>
        </w:rPr>
      </w:pPr>
      <w:r w:rsidRPr="00976F2E">
        <w:rPr>
          <w:b/>
          <w:bCs/>
          <w:szCs w:val="28"/>
        </w:rPr>
        <w:t>1</w:t>
      </w:r>
      <w:r w:rsidR="00E35274">
        <w:rPr>
          <w:b/>
          <w:bCs/>
          <w:szCs w:val="28"/>
        </w:rPr>
        <w:t>1</w:t>
      </w:r>
      <w:r>
        <w:rPr>
          <w:b/>
          <w:bCs/>
          <w:szCs w:val="28"/>
        </w:rPr>
        <w:t>.</w:t>
      </w:r>
      <w:r w:rsidR="005A57E3">
        <w:rPr>
          <w:b/>
          <w:bCs/>
          <w:szCs w:val="28"/>
        </w:rPr>
        <w:t xml:space="preserve"> </w:t>
      </w:r>
      <w:r w:rsidRPr="00976F2E">
        <w:rPr>
          <w:b/>
          <w:bCs/>
          <w:szCs w:val="28"/>
        </w:rPr>
        <w:t>СВЕДЕНИЯ</w:t>
      </w:r>
      <w:r w:rsidR="005A57E3">
        <w:rPr>
          <w:b/>
          <w:bCs/>
          <w:szCs w:val="28"/>
        </w:rPr>
        <w:t xml:space="preserve"> </w:t>
      </w:r>
      <w:r w:rsidRPr="00976F2E">
        <w:rPr>
          <w:b/>
          <w:bCs/>
          <w:szCs w:val="28"/>
        </w:rPr>
        <w:t>О</w:t>
      </w:r>
      <w:r w:rsidR="005A57E3">
        <w:rPr>
          <w:b/>
          <w:bCs/>
          <w:szCs w:val="28"/>
        </w:rPr>
        <w:t xml:space="preserve"> </w:t>
      </w:r>
      <w:r w:rsidRPr="00976F2E">
        <w:rPr>
          <w:b/>
          <w:bCs/>
          <w:szCs w:val="28"/>
        </w:rPr>
        <w:t>РЕКЛАМАЦИЯХ</w:t>
      </w:r>
    </w:p>
    <w:p w14:paraId="16C1CC33" w14:textId="3C7212B5" w:rsidR="00AF7E99" w:rsidRPr="00E268EB" w:rsidRDefault="00AF7E99" w:rsidP="00AF7E99">
      <w:pPr>
        <w:pStyle w:val="a6"/>
        <w:ind w:left="0"/>
        <w:jc w:val="both"/>
        <w:rPr>
          <w:szCs w:val="28"/>
        </w:rPr>
      </w:pPr>
      <w:r w:rsidRPr="00AF7E99">
        <w:rPr>
          <w:sz w:val="24"/>
          <w:szCs w:val="14"/>
        </w:rPr>
        <w:t>1</w:t>
      </w:r>
      <w:r w:rsidR="00E35274">
        <w:rPr>
          <w:sz w:val="24"/>
          <w:szCs w:val="14"/>
        </w:rPr>
        <w:t>1</w:t>
      </w:r>
      <w:r w:rsidRPr="00AF7E99">
        <w:rPr>
          <w:sz w:val="24"/>
          <w:szCs w:val="14"/>
        </w:rPr>
        <w:t xml:space="preserve">.1. </w:t>
      </w:r>
      <w:r w:rsidRPr="00E268EB">
        <w:rPr>
          <w:szCs w:val="28"/>
        </w:rPr>
        <w:t>Приемка продукции производится потребителем в соответствии с «Инструкцией о порядке приемки продукции производственно-технического назначения и товаров народного потребления по качеству».</w:t>
      </w:r>
    </w:p>
    <w:p w14:paraId="23C38684" w14:textId="02765006" w:rsidR="006922A0" w:rsidRPr="00E268EB" w:rsidRDefault="00AF7E99" w:rsidP="00AF7E99">
      <w:pPr>
        <w:ind w:firstLine="567"/>
        <w:jc w:val="both"/>
        <w:rPr>
          <w:sz w:val="28"/>
          <w:szCs w:val="28"/>
        </w:rPr>
      </w:pPr>
      <w:r w:rsidRPr="00E268EB">
        <w:rPr>
          <w:sz w:val="28"/>
          <w:szCs w:val="28"/>
        </w:rPr>
        <w:t>1</w:t>
      </w:r>
      <w:r w:rsidR="00E35274" w:rsidRPr="00E268EB">
        <w:rPr>
          <w:sz w:val="28"/>
          <w:szCs w:val="28"/>
        </w:rPr>
        <w:t>1</w:t>
      </w:r>
      <w:r w:rsidRPr="00E268EB">
        <w:rPr>
          <w:sz w:val="28"/>
          <w:szCs w:val="28"/>
        </w:rPr>
        <w:t>.2. При нарушении потребителем (заказчиком) правил транспортирования, приемки, хранения, монтажа и эксплуатации УПОР-КО претензии по качеству не принимаются.</w:t>
      </w:r>
    </w:p>
    <w:p w14:paraId="1F0C3319" w14:textId="77777777" w:rsidR="006922A0" w:rsidRPr="00AF7E99" w:rsidRDefault="006922A0">
      <w:pPr>
        <w:rPr>
          <w:sz w:val="16"/>
        </w:rPr>
      </w:pPr>
      <w:r w:rsidRPr="00AF7E99">
        <w:rPr>
          <w:sz w:val="16"/>
        </w:rPr>
        <w:br w:type="page"/>
      </w:r>
    </w:p>
    <w:p w14:paraId="321101F3" w14:textId="3DD23C5B" w:rsidR="006922A0" w:rsidRPr="0005692A" w:rsidRDefault="006922A0" w:rsidP="006922A0">
      <w:pPr>
        <w:pStyle w:val="a6"/>
        <w:jc w:val="right"/>
        <w:rPr>
          <w:szCs w:val="20"/>
        </w:rPr>
      </w:pPr>
      <w:r w:rsidRPr="0005692A">
        <w:rPr>
          <w:szCs w:val="20"/>
        </w:rPr>
        <w:lastRenderedPageBreak/>
        <w:t xml:space="preserve">Приложение </w:t>
      </w:r>
      <w:r w:rsidR="00F470F8">
        <w:rPr>
          <w:szCs w:val="20"/>
        </w:rPr>
        <w:t>1</w:t>
      </w:r>
    </w:p>
    <w:p w14:paraId="5184A623" w14:textId="77777777" w:rsidR="006922A0" w:rsidRPr="0005692A" w:rsidRDefault="006922A0" w:rsidP="006922A0">
      <w:pPr>
        <w:pStyle w:val="a6"/>
        <w:jc w:val="center"/>
        <w:rPr>
          <w:szCs w:val="20"/>
        </w:rPr>
      </w:pPr>
      <w:r w:rsidRPr="0005692A">
        <w:rPr>
          <w:szCs w:val="20"/>
        </w:rPr>
        <w:t>Учет технического обслуживания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6"/>
        <w:gridCol w:w="1954"/>
        <w:gridCol w:w="2063"/>
        <w:gridCol w:w="1776"/>
        <w:gridCol w:w="2332"/>
      </w:tblGrid>
      <w:tr w:rsidR="006922A0" w:rsidRPr="0005692A" w14:paraId="4A45734D" w14:textId="77777777" w:rsidTr="003B1F55">
        <w:trPr>
          <w:trHeight w:val="691"/>
          <w:jc w:val="center"/>
        </w:trPr>
        <w:tc>
          <w:tcPr>
            <w:tcW w:w="526" w:type="pct"/>
          </w:tcPr>
          <w:p w14:paraId="68E664E7" w14:textId="77777777" w:rsidR="006922A0" w:rsidRPr="000A79DF" w:rsidRDefault="006922A0" w:rsidP="003B1F55">
            <w:pPr>
              <w:pStyle w:val="a6"/>
              <w:ind w:left="0" w:firstLine="0"/>
              <w:rPr>
                <w:b/>
                <w:bCs/>
                <w:sz w:val="24"/>
                <w:szCs w:val="18"/>
              </w:rPr>
            </w:pPr>
            <w:r w:rsidRPr="000A79DF">
              <w:rPr>
                <w:sz w:val="24"/>
                <w:szCs w:val="18"/>
              </w:rPr>
              <w:t>Дата</w:t>
            </w:r>
          </w:p>
          <w:p w14:paraId="69B9EA1A" w14:textId="77777777" w:rsidR="006922A0" w:rsidRPr="000A79DF" w:rsidRDefault="006922A0" w:rsidP="003B1F55">
            <w:pPr>
              <w:pStyle w:val="a6"/>
              <w:rPr>
                <w:b/>
                <w:bCs/>
                <w:sz w:val="24"/>
                <w:szCs w:val="18"/>
              </w:rPr>
            </w:pPr>
          </w:p>
          <w:p w14:paraId="1C56CEC6" w14:textId="77777777" w:rsidR="006922A0" w:rsidRPr="000A79DF" w:rsidRDefault="006922A0" w:rsidP="003B1F55">
            <w:pPr>
              <w:pStyle w:val="a6"/>
              <w:ind w:left="0" w:firstLine="0"/>
              <w:rPr>
                <w:b/>
                <w:bCs/>
                <w:sz w:val="24"/>
                <w:szCs w:val="18"/>
              </w:rPr>
            </w:pPr>
          </w:p>
        </w:tc>
        <w:tc>
          <w:tcPr>
            <w:tcW w:w="1076" w:type="pct"/>
          </w:tcPr>
          <w:p w14:paraId="494747EA" w14:textId="6CE38205" w:rsidR="006922A0" w:rsidRPr="000A79DF" w:rsidRDefault="006922A0" w:rsidP="003B1F55">
            <w:r w:rsidRPr="000A79DF">
              <w:t>Количество часов работы с начала эксплуатации или после ремонта</w:t>
            </w:r>
          </w:p>
        </w:tc>
        <w:tc>
          <w:tcPr>
            <w:tcW w:w="1136" w:type="pct"/>
          </w:tcPr>
          <w:p w14:paraId="4E9EA882" w14:textId="77777777" w:rsidR="006922A0" w:rsidRPr="000A79DF" w:rsidRDefault="006922A0" w:rsidP="003B1F55">
            <w:r w:rsidRPr="000A79DF">
              <w:t>Вид</w:t>
            </w:r>
          </w:p>
          <w:p w14:paraId="37B36E86" w14:textId="3FEFC657" w:rsidR="006922A0" w:rsidRPr="000A79DF" w:rsidRDefault="006922A0" w:rsidP="003B1F55">
            <w:r w:rsidRPr="000A79DF">
              <w:t>технического обслуживания</w:t>
            </w:r>
          </w:p>
        </w:tc>
        <w:tc>
          <w:tcPr>
            <w:tcW w:w="978" w:type="pct"/>
          </w:tcPr>
          <w:p w14:paraId="79A3E8B6" w14:textId="77777777" w:rsidR="006922A0" w:rsidRPr="000A79DF" w:rsidRDefault="006922A0" w:rsidP="003B1F55">
            <w:r w:rsidRPr="000A79DF">
              <w:t>Замечания о техническом</w:t>
            </w:r>
          </w:p>
          <w:p w14:paraId="20238CC0" w14:textId="77777777" w:rsidR="006922A0" w:rsidRPr="000A79DF" w:rsidRDefault="006922A0" w:rsidP="003B1F55">
            <w:r w:rsidRPr="000A79DF">
              <w:t>состоянии   изделия</w:t>
            </w:r>
          </w:p>
        </w:tc>
        <w:tc>
          <w:tcPr>
            <w:tcW w:w="1285" w:type="pct"/>
          </w:tcPr>
          <w:p w14:paraId="0EDB5454" w14:textId="6C98C0A8" w:rsidR="006922A0" w:rsidRPr="000A79DF" w:rsidRDefault="006922A0" w:rsidP="003B1F55">
            <w:r w:rsidRPr="000A79DF">
              <w:t>Должность, фамилия,</w:t>
            </w:r>
          </w:p>
          <w:p w14:paraId="0F3EE54C" w14:textId="3B23F10E" w:rsidR="006922A0" w:rsidRPr="000A79DF" w:rsidRDefault="006922A0" w:rsidP="003B1F55">
            <w:r w:rsidRPr="000A79DF">
              <w:t>подпись ответственного</w:t>
            </w:r>
          </w:p>
          <w:p w14:paraId="7AEF52B9" w14:textId="77777777" w:rsidR="006922A0" w:rsidRPr="000A79DF" w:rsidRDefault="006922A0" w:rsidP="003B1F55">
            <w:r w:rsidRPr="000A79DF">
              <w:t>лица</w:t>
            </w:r>
          </w:p>
        </w:tc>
      </w:tr>
      <w:tr w:rsidR="006922A0" w:rsidRPr="0005692A" w14:paraId="1624577E" w14:textId="77777777" w:rsidTr="003B1F55">
        <w:trPr>
          <w:trHeight w:val="11555"/>
          <w:jc w:val="center"/>
        </w:trPr>
        <w:tc>
          <w:tcPr>
            <w:tcW w:w="526" w:type="pct"/>
          </w:tcPr>
          <w:p w14:paraId="6565209F" w14:textId="77777777" w:rsidR="006922A0" w:rsidRPr="0005692A" w:rsidRDefault="006922A0" w:rsidP="003B1F55">
            <w:pPr>
              <w:pStyle w:val="a6"/>
              <w:rPr>
                <w:sz w:val="24"/>
                <w:szCs w:val="18"/>
              </w:rPr>
            </w:pPr>
          </w:p>
          <w:p w14:paraId="73A150D2" w14:textId="77777777" w:rsidR="006922A0" w:rsidRPr="0005692A" w:rsidRDefault="006922A0" w:rsidP="003B1F55">
            <w:pPr>
              <w:pStyle w:val="a6"/>
              <w:rPr>
                <w:sz w:val="24"/>
                <w:szCs w:val="18"/>
              </w:rPr>
            </w:pPr>
          </w:p>
          <w:p w14:paraId="0EA6790F" w14:textId="77777777" w:rsidR="006922A0" w:rsidRPr="0005692A" w:rsidRDefault="006922A0" w:rsidP="003B1F55">
            <w:pPr>
              <w:pStyle w:val="a6"/>
              <w:rPr>
                <w:sz w:val="24"/>
                <w:szCs w:val="18"/>
              </w:rPr>
            </w:pPr>
          </w:p>
          <w:p w14:paraId="237EF62A" w14:textId="77777777" w:rsidR="006922A0" w:rsidRPr="0005692A" w:rsidRDefault="006922A0" w:rsidP="003B1F55">
            <w:pPr>
              <w:pStyle w:val="a6"/>
              <w:ind w:left="0"/>
              <w:rPr>
                <w:b/>
                <w:bCs/>
                <w:sz w:val="24"/>
                <w:szCs w:val="18"/>
              </w:rPr>
            </w:pPr>
          </w:p>
        </w:tc>
        <w:tc>
          <w:tcPr>
            <w:tcW w:w="1076" w:type="pct"/>
          </w:tcPr>
          <w:p w14:paraId="58B66832" w14:textId="77777777" w:rsidR="006922A0" w:rsidRPr="0005692A" w:rsidRDefault="006922A0" w:rsidP="003B1F55">
            <w:pPr>
              <w:rPr>
                <w:b/>
                <w:bCs/>
                <w:szCs w:val="18"/>
              </w:rPr>
            </w:pPr>
          </w:p>
          <w:p w14:paraId="68C8362E" w14:textId="77777777" w:rsidR="006922A0" w:rsidRPr="0005692A" w:rsidRDefault="006922A0" w:rsidP="003B1F55">
            <w:pPr>
              <w:pStyle w:val="a6"/>
              <w:ind w:left="0" w:firstLine="0"/>
              <w:rPr>
                <w:b/>
                <w:bCs/>
                <w:sz w:val="24"/>
                <w:szCs w:val="18"/>
              </w:rPr>
            </w:pPr>
          </w:p>
        </w:tc>
        <w:tc>
          <w:tcPr>
            <w:tcW w:w="1136" w:type="pct"/>
          </w:tcPr>
          <w:p w14:paraId="63D371C1" w14:textId="77777777" w:rsidR="006922A0" w:rsidRPr="0005692A" w:rsidRDefault="006922A0" w:rsidP="003B1F55">
            <w:pPr>
              <w:rPr>
                <w:b/>
                <w:bCs/>
                <w:szCs w:val="18"/>
              </w:rPr>
            </w:pPr>
          </w:p>
          <w:p w14:paraId="41BFDA4C" w14:textId="77777777" w:rsidR="006922A0" w:rsidRPr="0005692A" w:rsidRDefault="006922A0" w:rsidP="003B1F55">
            <w:pPr>
              <w:pStyle w:val="a6"/>
              <w:ind w:left="0" w:firstLine="0"/>
              <w:rPr>
                <w:b/>
                <w:bCs/>
                <w:sz w:val="24"/>
                <w:szCs w:val="18"/>
              </w:rPr>
            </w:pPr>
          </w:p>
        </w:tc>
        <w:tc>
          <w:tcPr>
            <w:tcW w:w="978" w:type="pct"/>
          </w:tcPr>
          <w:p w14:paraId="78265FA3" w14:textId="77777777" w:rsidR="006922A0" w:rsidRPr="0005692A" w:rsidRDefault="006922A0" w:rsidP="003B1F55">
            <w:pPr>
              <w:rPr>
                <w:b/>
                <w:bCs/>
                <w:szCs w:val="18"/>
              </w:rPr>
            </w:pPr>
          </w:p>
          <w:p w14:paraId="732FDBBC" w14:textId="77777777" w:rsidR="006922A0" w:rsidRPr="0005692A" w:rsidRDefault="006922A0" w:rsidP="003B1F55">
            <w:pPr>
              <w:pStyle w:val="a6"/>
              <w:ind w:left="0" w:firstLine="0"/>
              <w:rPr>
                <w:b/>
                <w:bCs/>
                <w:sz w:val="24"/>
                <w:szCs w:val="18"/>
              </w:rPr>
            </w:pPr>
          </w:p>
        </w:tc>
        <w:tc>
          <w:tcPr>
            <w:tcW w:w="1285" w:type="pct"/>
          </w:tcPr>
          <w:p w14:paraId="0E0DAE51" w14:textId="77777777" w:rsidR="006922A0" w:rsidRPr="0005692A" w:rsidRDefault="006922A0" w:rsidP="003B1F55">
            <w:pPr>
              <w:rPr>
                <w:b/>
                <w:bCs/>
                <w:szCs w:val="18"/>
              </w:rPr>
            </w:pPr>
          </w:p>
          <w:p w14:paraId="3DE50602" w14:textId="77777777" w:rsidR="006922A0" w:rsidRPr="0005692A" w:rsidRDefault="006922A0" w:rsidP="003B1F55">
            <w:pPr>
              <w:pStyle w:val="a6"/>
              <w:ind w:left="0" w:firstLine="0"/>
              <w:rPr>
                <w:b/>
                <w:bCs/>
                <w:sz w:val="24"/>
                <w:szCs w:val="18"/>
              </w:rPr>
            </w:pPr>
          </w:p>
        </w:tc>
      </w:tr>
    </w:tbl>
    <w:p w14:paraId="0B3D2B4F" w14:textId="77777777" w:rsidR="00BB197B" w:rsidRPr="00B92877" w:rsidRDefault="00BB197B" w:rsidP="00944B95">
      <w:pPr>
        <w:ind w:firstLine="567"/>
        <w:jc w:val="both"/>
      </w:pPr>
    </w:p>
    <w:sectPr w:rsidR="00BB197B" w:rsidRPr="00B92877" w:rsidSect="006C5D7D">
      <w:footerReference w:type="even" r:id="rId10"/>
      <w:footerReference w:type="default" r:id="rId11"/>
      <w:pgSz w:w="11906" w:h="16838"/>
      <w:pgMar w:top="851" w:right="1134" w:bottom="851"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FB95B" w14:textId="77777777" w:rsidR="002160B0" w:rsidRDefault="002160B0">
      <w:r>
        <w:separator/>
      </w:r>
    </w:p>
  </w:endnote>
  <w:endnote w:type="continuationSeparator" w:id="0">
    <w:p w14:paraId="4AB83C1A" w14:textId="77777777" w:rsidR="002160B0" w:rsidRDefault="0021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C9D47" w14:textId="77777777" w:rsidR="00653A4F" w:rsidRDefault="00653A4F" w:rsidP="00E47F8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2BAA548" w14:textId="77777777" w:rsidR="00653A4F" w:rsidRDefault="00653A4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72999"/>
      <w:docPartObj>
        <w:docPartGallery w:val="Page Numbers (Bottom of Page)"/>
        <w:docPartUnique/>
      </w:docPartObj>
    </w:sdtPr>
    <w:sdtEndPr/>
    <w:sdtContent>
      <w:p w14:paraId="236F003F" w14:textId="09C4C5DC" w:rsidR="00C63443" w:rsidRDefault="00C63443">
        <w:pPr>
          <w:pStyle w:val="a8"/>
          <w:jc w:val="center"/>
        </w:pPr>
        <w:r>
          <w:fldChar w:fldCharType="begin"/>
        </w:r>
        <w:r>
          <w:instrText>PAGE   \* MERGEFORMAT</w:instrText>
        </w:r>
        <w:r>
          <w:fldChar w:fldCharType="separate"/>
        </w:r>
        <w:r w:rsidR="004F575A">
          <w:rPr>
            <w:noProof/>
          </w:rPr>
          <w:t>9</w:t>
        </w:r>
        <w:r>
          <w:fldChar w:fldCharType="end"/>
        </w:r>
      </w:p>
    </w:sdtContent>
  </w:sdt>
  <w:p w14:paraId="11728FD9" w14:textId="77777777" w:rsidR="00653A4F" w:rsidRDefault="00653A4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70691" w14:textId="77777777" w:rsidR="002160B0" w:rsidRDefault="002160B0">
      <w:r>
        <w:separator/>
      </w:r>
    </w:p>
  </w:footnote>
  <w:footnote w:type="continuationSeparator" w:id="0">
    <w:p w14:paraId="0D9BB006" w14:textId="77777777" w:rsidR="002160B0" w:rsidRDefault="00216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FF"/>
    <w:rsid w:val="00000E45"/>
    <w:rsid w:val="00021BBE"/>
    <w:rsid w:val="00046315"/>
    <w:rsid w:val="000673C3"/>
    <w:rsid w:val="000719EF"/>
    <w:rsid w:val="00080DB3"/>
    <w:rsid w:val="000B43E2"/>
    <w:rsid w:val="000E0AAA"/>
    <w:rsid w:val="000E7D73"/>
    <w:rsid w:val="000F1421"/>
    <w:rsid w:val="000F19E1"/>
    <w:rsid w:val="0012026B"/>
    <w:rsid w:val="00131D78"/>
    <w:rsid w:val="00147445"/>
    <w:rsid w:val="001572AA"/>
    <w:rsid w:val="00175705"/>
    <w:rsid w:val="001912D7"/>
    <w:rsid w:val="001B0C85"/>
    <w:rsid w:val="001B4147"/>
    <w:rsid w:val="001B709A"/>
    <w:rsid w:val="001C1369"/>
    <w:rsid w:val="00202786"/>
    <w:rsid w:val="002070F8"/>
    <w:rsid w:val="002160B0"/>
    <w:rsid w:val="0022437E"/>
    <w:rsid w:val="002342D7"/>
    <w:rsid w:val="002475C1"/>
    <w:rsid w:val="00250FA3"/>
    <w:rsid w:val="00255221"/>
    <w:rsid w:val="00256D32"/>
    <w:rsid w:val="002577B7"/>
    <w:rsid w:val="002776BA"/>
    <w:rsid w:val="00287705"/>
    <w:rsid w:val="002A1660"/>
    <w:rsid w:val="002C3A85"/>
    <w:rsid w:val="002D59AF"/>
    <w:rsid w:val="002E338B"/>
    <w:rsid w:val="00304B99"/>
    <w:rsid w:val="00331B2D"/>
    <w:rsid w:val="0036020C"/>
    <w:rsid w:val="00367E33"/>
    <w:rsid w:val="003A48A8"/>
    <w:rsid w:val="003C042A"/>
    <w:rsid w:val="003C3EAF"/>
    <w:rsid w:val="003E065F"/>
    <w:rsid w:val="003F0542"/>
    <w:rsid w:val="003F2297"/>
    <w:rsid w:val="004251BC"/>
    <w:rsid w:val="00441978"/>
    <w:rsid w:val="004516ED"/>
    <w:rsid w:val="00454577"/>
    <w:rsid w:val="00495082"/>
    <w:rsid w:val="004A3DB1"/>
    <w:rsid w:val="004B5BF3"/>
    <w:rsid w:val="004C169D"/>
    <w:rsid w:val="004C7887"/>
    <w:rsid w:val="004D1151"/>
    <w:rsid w:val="004D732A"/>
    <w:rsid w:val="004F5266"/>
    <w:rsid w:val="004F575A"/>
    <w:rsid w:val="005016B9"/>
    <w:rsid w:val="005354D8"/>
    <w:rsid w:val="00551FD1"/>
    <w:rsid w:val="005540C9"/>
    <w:rsid w:val="005614A7"/>
    <w:rsid w:val="00564CAD"/>
    <w:rsid w:val="00565C42"/>
    <w:rsid w:val="0057274A"/>
    <w:rsid w:val="005915B8"/>
    <w:rsid w:val="005A57E3"/>
    <w:rsid w:val="005B001F"/>
    <w:rsid w:val="005C0454"/>
    <w:rsid w:val="005D3AAB"/>
    <w:rsid w:val="005E0868"/>
    <w:rsid w:val="005E7F66"/>
    <w:rsid w:val="0060134E"/>
    <w:rsid w:val="00604199"/>
    <w:rsid w:val="006102AC"/>
    <w:rsid w:val="00614C68"/>
    <w:rsid w:val="00633051"/>
    <w:rsid w:val="00653A4F"/>
    <w:rsid w:val="006549D5"/>
    <w:rsid w:val="00664233"/>
    <w:rsid w:val="00674983"/>
    <w:rsid w:val="006808D0"/>
    <w:rsid w:val="00680EF6"/>
    <w:rsid w:val="0068177E"/>
    <w:rsid w:val="006832C3"/>
    <w:rsid w:val="006922A0"/>
    <w:rsid w:val="006A6194"/>
    <w:rsid w:val="006A7A13"/>
    <w:rsid w:val="006B073B"/>
    <w:rsid w:val="006B15A1"/>
    <w:rsid w:val="006C2B8F"/>
    <w:rsid w:val="006C5D7D"/>
    <w:rsid w:val="006D09E5"/>
    <w:rsid w:val="006D36F1"/>
    <w:rsid w:val="006E3B81"/>
    <w:rsid w:val="006E4199"/>
    <w:rsid w:val="006F4A17"/>
    <w:rsid w:val="00714CBE"/>
    <w:rsid w:val="00715A7A"/>
    <w:rsid w:val="00715EBF"/>
    <w:rsid w:val="007169D5"/>
    <w:rsid w:val="00725CD8"/>
    <w:rsid w:val="00727969"/>
    <w:rsid w:val="0073402A"/>
    <w:rsid w:val="007446A8"/>
    <w:rsid w:val="00744A2C"/>
    <w:rsid w:val="00763498"/>
    <w:rsid w:val="007663BE"/>
    <w:rsid w:val="00784CFB"/>
    <w:rsid w:val="00785659"/>
    <w:rsid w:val="007B6B4A"/>
    <w:rsid w:val="007C450A"/>
    <w:rsid w:val="007C4D63"/>
    <w:rsid w:val="007E6C33"/>
    <w:rsid w:val="007F4BE6"/>
    <w:rsid w:val="007F58F7"/>
    <w:rsid w:val="007F74FD"/>
    <w:rsid w:val="008001AA"/>
    <w:rsid w:val="00802B16"/>
    <w:rsid w:val="008036FF"/>
    <w:rsid w:val="0081387F"/>
    <w:rsid w:val="00822098"/>
    <w:rsid w:val="00825840"/>
    <w:rsid w:val="00827AD7"/>
    <w:rsid w:val="00845288"/>
    <w:rsid w:val="00850BE8"/>
    <w:rsid w:val="00852473"/>
    <w:rsid w:val="00854ACA"/>
    <w:rsid w:val="008646F6"/>
    <w:rsid w:val="008833E3"/>
    <w:rsid w:val="008876AD"/>
    <w:rsid w:val="008A5B65"/>
    <w:rsid w:val="008C0318"/>
    <w:rsid w:val="008D2888"/>
    <w:rsid w:val="008E5A87"/>
    <w:rsid w:val="00930B2F"/>
    <w:rsid w:val="009357DC"/>
    <w:rsid w:val="00944B95"/>
    <w:rsid w:val="00955DBD"/>
    <w:rsid w:val="00972652"/>
    <w:rsid w:val="00982897"/>
    <w:rsid w:val="0098360C"/>
    <w:rsid w:val="00995D52"/>
    <w:rsid w:val="009A34BF"/>
    <w:rsid w:val="009A35F7"/>
    <w:rsid w:val="009A65D7"/>
    <w:rsid w:val="009A699F"/>
    <w:rsid w:val="009F20DA"/>
    <w:rsid w:val="009F3981"/>
    <w:rsid w:val="00A0346E"/>
    <w:rsid w:val="00A0406A"/>
    <w:rsid w:val="00A119CE"/>
    <w:rsid w:val="00A22701"/>
    <w:rsid w:val="00A3073D"/>
    <w:rsid w:val="00A3203D"/>
    <w:rsid w:val="00A42543"/>
    <w:rsid w:val="00A44BB3"/>
    <w:rsid w:val="00A4627E"/>
    <w:rsid w:val="00A6486F"/>
    <w:rsid w:val="00A83119"/>
    <w:rsid w:val="00A94EB3"/>
    <w:rsid w:val="00A97E34"/>
    <w:rsid w:val="00AA060A"/>
    <w:rsid w:val="00AA2921"/>
    <w:rsid w:val="00AB1570"/>
    <w:rsid w:val="00AB7831"/>
    <w:rsid w:val="00AD3C1C"/>
    <w:rsid w:val="00AD4914"/>
    <w:rsid w:val="00AD7534"/>
    <w:rsid w:val="00AE2EE8"/>
    <w:rsid w:val="00AE34D3"/>
    <w:rsid w:val="00AE7F89"/>
    <w:rsid w:val="00AF7E99"/>
    <w:rsid w:val="00B02A30"/>
    <w:rsid w:val="00B33217"/>
    <w:rsid w:val="00B53C61"/>
    <w:rsid w:val="00B56B50"/>
    <w:rsid w:val="00B70BCE"/>
    <w:rsid w:val="00B80501"/>
    <w:rsid w:val="00B806F4"/>
    <w:rsid w:val="00B83974"/>
    <w:rsid w:val="00B84E7B"/>
    <w:rsid w:val="00B92877"/>
    <w:rsid w:val="00BA2012"/>
    <w:rsid w:val="00BA2332"/>
    <w:rsid w:val="00BB0380"/>
    <w:rsid w:val="00BB197B"/>
    <w:rsid w:val="00BC290A"/>
    <w:rsid w:val="00BD184C"/>
    <w:rsid w:val="00BE409E"/>
    <w:rsid w:val="00BF0859"/>
    <w:rsid w:val="00C115EA"/>
    <w:rsid w:val="00C25AE6"/>
    <w:rsid w:val="00C5201D"/>
    <w:rsid w:val="00C529CA"/>
    <w:rsid w:val="00C537D9"/>
    <w:rsid w:val="00C610A9"/>
    <w:rsid w:val="00C63443"/>
    <w:rsid w:val="00C9533E"/>
    <w:rsid w:val="00CA14A9"/>
    <w:rsid w:val="00CD1E53"/>
    <w:rsid w:val="00CE7B21"/>
    <w:rsid w:val="00CF24D5"/>
    <w:rsid w:val="00CF3CEC"/>
    <w:rsid w:val="00CF5D1B"/>
    <w:rsid w:val="00D03822"/>
    <w:rsid w:val="00D127A8"/>
    <w:rsid w:val="00D14F93"/>
    <w:rsid w:val="00D34C75"/>
    <w:rsid w:val="00D76433"/>
    <w:rsid w:val="00D82C49"/>
    <w:rsid w:val="00D90251"/>
    <w:rsid w:val="00DA6F0E"/>
    <w:rsid w:val="00DC2DE3"/>
    <w:rsid w:val="00DE04EE"/>
    <w:rsid w:val="00DE5BEE"/>
    <w:rsid w:val="00DF5F11"/>
    <w:rsid w:val="00E02D00"/>
    <w:rsid w:val="00E04B9F"/>
    <w:rsid w:val="00E21D3C"/>
    <w:rsid w:val="00E268EB"/>
    <w:rsid w:val="00E35274"/>
    <w:rsid w:val="00E43601"/>
    <w:rsid w:val="00E45589"/>
    <w:rsid w:val="00E47F82"/>
    <w:rsid w:val="00E638A7"/>
    <w:rsid w:val="00E64D2E"/>
    <w:rsid w:val="00E71BF8"/>
    <w:rsid w:val="00E74955"/>
    <w:rsid w:val="00E81822"/>
    <w:rsid w:val="00E922AB"/>
    <w:rsid w:val="00EA1033"/>
    <w:rsid w:val="00EA108A"/>
    <w:rsid w:val="00EA36A4"/>
    <w:rsid w:val="00EB4532"/>
    <w:rsid w:val="00EB4FA6"/>
    <w:rsid w:val="00EB63BC"/>
    <w:rsid w:val="00EC1F74"/>
    <w:rsid w:val="00ED337B"/>
    <w:rsid w:val="00ED7B89"/>
    <w:rsid w:val="00EE1D35"/>
    <w:rsid w:val="00EE2A2E"/>
    <w:rsid w:val="00F02B3D"/>
    <w:rsid w:val="00F470F8"/>
    <w:rsid w:val="00F53B70"/>
    <w:rsid w:val="00F610B4"/>
    <w:rsid w:val="00F65115"/>
    <w:rsid w:val="00F658AA"/>
    <w:rsid w:val="00F771CA"/>
    <w:rsid w:val="00F80DE6"/>
    <w:rsid w:val="00F8336F"/>
    <w:rsid w:val="00F92EB5"/>
    <w:rsid w:val="00F94083"/>
    <w:rsid w:val="00FA6CCF"/>
    <w:rsid w:val="00FB22D7"/>
    <w:rsid w:val="00FC1326"/>
    <w:rsid w:val="00FD6F7D"/>
    <w:rsid w:val="00FE1B9D"/>
    <w:rsid w:val="00FE3591"/>
    <w:rsid w:val="00FF3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F190AD9"/>
  <w15:docId w15:val="{6F167CA6-0971-4313-A09B-63449AD8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6FF"/>
    <w:rPr>
      <w:rFonts w:eastAsia="Calibri"/>
      <w:sz w:val="24"/>
      <w:szCs w:val="24"/>
    </w:rPr>
  </w:style>
  <w:style w:type="paragraph" w:styleId="1">
    <w:name w:val="heading 1"/>
    <w:basedOn w:val="a"/>
    <w:next w:val="a"/>
    <w:qFormat/>
    <w:rsid w:val="008036FF"/>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8036FF"/>
    <w:pPr>
      <w:keepNext/>
      <w:ind w:firstLine="540"/>
      <w:jc w:val="both"/>
      <w:outlineLvl w:val="2"/>
    </w:pPr>
    <w:rPr>
      <w:b/>
      <w:bCs/>
      <w:sz w:val="28"/>
    </w:rPr>
  </w:style>
  <w:style w:type="paragraph" w:styleId="4">
    <w:name w:val="heading 4"/>
    <w:basedOn w:val="a"/>
    <w:next w:val="a"/>
    <w:qFormat/>
    <w:rsid w:val="008036FF"/>
    <w:pPr>
      <w:keepNext/>
      <w:spacing w:before="240" w:after="60"/>
      <w:outlineLvl w:val="3"/>
    </w:pPr>
    <w:rPr>
      <w:b/>
      <w:bCs/>
      <w:sz w:val="28"/>
      <w:szCs w:val="28"/>
    </w:rPr>
  </w:style>
  <w:style w:type="paragraph" w:styleId="8">
    <w:name w:val="heading 8"/>
    <w:basedOn w:val="a"/>
    <w:next w:val="a"/>
    <w:qFormat/>
    <w:rsid w:val="008036FF"/>
    <w:pPr>
      <w:spacing w:before="240" w:after="60"/>
      <w:outlineLvl w:val="7"/>
    </w:pPr>
    <w:rPr>
      <w:i/>
      <w:iCs/>
    </w:rPr>
  </w:style>
  <w:style w:type="paragraph" w:styleId="9">
    <w:name w:val="heading 9"/>
    <w:basedOn w:val="a"/>
    <w:next w:val="a"/>
    <w:qFormat/>
    <w:rsid w:val="006D36F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8036FF"/>
    <w:rPr>
      <w:rFonts w:eastAsia="Calibri"/>
      <w:b/>
      <w:bCs/>
      <w:sz w:val="28"/>
      <w:szCs w:val="24"/>
      <w:lang w:val="ru-RU" w:eastAsia="ru-RU" w:bidi="ar-SA"/>
    </w:rPr>
  </w:style>
  <w:style w:type="paragraph" w:customStyle="1" w:styleId="a3">
    <w:name w:val="Стиль Междустр.интервал:  одинарный"/>
    <w:basedOn w:val="a"/>
    <w:next w:val="a4"/>
    <w:autoRedefine/>
    <w:rsid w:val="00E45589"/>
    <w:pPr>
      <w:spacing w:before="60"/>
    </w:pPr>
    <w:rPr>
      <w:sz w:val="22"/>
      <w:szCs w:val="20"/>
    </w:rPr>
  </w:style>
  <w:style w:type="paragraph" w:styleId="a4">
    <w:name w:val="Body Text"/>
    <w:basedOn w:val="a"/>
    <w:link w:val="a5"/>
    <w:rsid w:val="00E45589"/>
    <w:pPr>
      <w:spacing w:after="120"/>
    </w:pPr>
  </w:style>
  <w:style w:type="character" w:customStyle="1" w:styleId="a5">
    <w:name w:val="Основной текст Знак"/>
    <w:link w:val="a4"/>
    <w:rsid w:val="006832C3"/>
    <w:rPr>
      <w:rFonts w:eastAsia="Calibri"/>
      <w:sz w:val="24"/>
      <w:szCs w:val="24"/>
    </w:rPr>
  </w:style>
  <w:style w:type="paragraph" w:customStyle="1" w:styleId="2005">
    <w:name w:val="Стиль 20 пт Первая строка:  0.5 см Междустр.интервал:  одинарный"/>
    <w:basedOn w:val="a"/>
    <w:next w:val="a"/>
    <w:autoRedefine/>
    <w:rsid w:val="00E45589"/>
    <w:pPr>
      <w:spacing w:before="60"/>
      <w:ind w:firstLine="284"/>
    </w:pPr>
    <w:rPr>
      <w:sz w:val="40"/>
      <w:szCs w:val="20"/>
    </w:rPr>
  </w:style>
  <w:style w:type="paragraph" w:customStyle="1" w:styleId="05">
    <w:name w:val="Стиль Первая строка:  0.5 см Междустр.интервал:  одинарный"/>
    <w:basedOn w:val="a"/>
    <w:next w:val="a"/>
    <w:autoRedefine/>
    <w:rsid w:val="00E45589"/>
    <w:pPr>
      <w:spacing w:before="60"/>
      <w:ind w:firstLine="284"/>
    </w:pPr>
    <w:rPr>
      <w:sz w:val="22"/>
      <w:szCs w:val="20"/>
    </w:rPr>
  </w:style>
  <w:style w:type="paragraph" w:customStyle="1" w:styleId="Arial8">
    <w:name w:val="Стиль Arial 8 пт полужирный Черный"/>
    <w:basedOn w:val="a"/>
    <w:autoRedefine/>
    <w:rsid w:val="001B0C85"/>
    <w:pPr>
      <w:keepNext/>
      <w:jc w:val="center"/>
    </w:pPr>
    <w:rPr>
      <w:rFonts w:cs="Arial"/>
      <w:b/>
      <w:bCs/>
      <w:sz w:val="16"/>
      <w:szCs w:val="16"/>
    </w:rPr>
  </w:style>
  <w:style w:type="paragraph" w:customStyle="1" w:styleId="Arial81">
    <w:name w:val="Стиль Arial 8 пт полужирный Черный1"/>
    <w:basedOn w:val="a"/>
    <w:autoRedefine/>
    <w:rsid w:val="001B0C85"/>
    <w:pPr>
      <w:keepNext/>
    </w:pPr>
    <w:rPr>
      <w:rFonts w:cs="Arial"/>
      <w:b/>
      <w:bCs/>
      <w:color w:val="000000"/>
      <w:kern w:val="32"/>
      <w:sz w:val="16"/>
      <w:szCs w:val="16"/>
    </w:rPr>
  </w:style>
  <w:style w:type="character" w:customStyle="1" w:styleId="Arial10">
    <w:name w:val="Стиль Arial 10 пт полужирный"/>
    <w:rsid w:val="001B0C85"/>
    <w:rPr>
      <w:rFonts w:ascii="Arial" w:hAnsi="Arial"/>
      <w:b/>
      <w:bCs/>
      <w:sz w:val="20"/>
    </w:rPr>
  </w:style>
  <w:style w:type="paragraph" w:customStyle="1" w:styleId="Arial810">
    <w:name w:val="Стиль Стиль Arial 8 пт полужирный Черный1 +"/>
    <w:basedOn w:val="Arial81"/>
    <w:autoRedefine/>
    <w:rsid w:val="001B0C85"/>
    <w:rPr>
      <w:rFonts w:cs="Times New Roman"/>
      <w:szCs w:val="20"/>
    </w:rPr>
  </w:style>
  <w:style w:type="paragraph" w:customStyle="1" w:styleId="Arial80">
    <w:name w:val="Стиль Arial 8 пт полужирный Черный По центру"/>
    <w:basedOn w:val="a"/>
    <w:autoRedefine/>
    <w:rsid w:val="001B0C85"/>
    <w:pPr>
      <w:jc w:val="center"/>
    </w:pPr>
    <w:rPr>
      <w:b/>
      <w:bCs/>
      <w:color w:val="000000"/>
      <w:kern w:val="32"/>
      <w:sz w:val="16"/>
      <w:szCs w:val="20"/>
    </w:rPr>
  </w:style>
  <w:style w:type="paragraph" w:customStyle="1" w:styleId="Arial82">
    <w:name w:val="Стиль Стиль Arial 8 пт полужирный Черный По центру +"/>
    <w:basedOn w:val="Arial80"/>
    <w:autoRedefine/>
    <w:rsid w:val="001B0C85"/>
  </w:style>
  <w:style w:type="paragraph" w:styleId="a6">
    <w:name w:val="Body Text Indent"/>
    <w:basedOn w:val="a"/>
    <w:link w:val="a7"/>
    <w:rsid w:val="008036FF"/>
    <w:pPr>
      <w:ind w:left="360" w:firstLine="540"/>
    </w:pPr>
    <w:rPr>
      <w:sz w:val="28"/>
    </w:rPr>
  </w:style>
  <w:style w:type="character" w:customStyle="1" w:styleId="a7">
    <w:name w:val="Основной текст с отступом Знак"/>
    <w:link w:val="a6"/>
    <w:locked/>
    <w:rsid w:val="008036FF"/>
    <w:rPr>
      <w:rFonts w:eastAsia="Calibri"/>
      <w:sz w:val="28"/>
      <w:szCs w:val="24"/>
      <w:lang w:val="ru-RU" w:eastAsia="ru-RU" w:bidi="ar-SA"/>
    </w:rPr>
  </w:style>
  <w:style w:type="paragraph" w:customStyle="1" w:styleId="10">
    <w:name w:val="Без интервала1"/>
    <w:rsid w:val="008036FF"/>
    <w:rPr>
      <w:rFonts w:ascii="Calibri" w:hAnsi="Calibri"/>
      <w:sz w:val="22"/>
      <w:szCs w:val="22"/>
      <w:lang w:eastAsia="en-US"/>
    </w:rPr>
  </w:style>
  <w:style w:type="paragraph" w:styleId="31">
    <w:name w:val="Body Text Indent 3"/>
    <w:basedOn w:val="a"/>
    <w:link w:val="32"/>
    <w:semiHidden/>
    <w:rsid w:val="007F74FD"/>
    <w:pPr>
      <w:spacing w:after="120"/>
      <w:ind w:left="283"/>
    </w:pPr>
    <w:rPr>
      <w:sz w:val="16"/>
      <w:szCs w:val="16"/>
    </w:rPr>
  </w:style>
  <w:style w:type="character" w:customStyle="1" w:styleId="32">
    <w:name w:val="Основной текст с отступом 3 Знак"/>
    <w:link w:val="31"/>
    <w:semiHidden/>
    <w:locked/>
    <w:rsid w:val="007F74FD"/>
    <w:rPr>
      <w:rFonts w:eastAsia="Calibri"/>
      <w:sz w:val="16"/>
      <w:szCs w:val="16"/>
      <w:lang w:val="ru-RU" w:eastAsia="ru-RU" w:bidi="ar-SA"/>
    </w:rPr>
  </w:style>
  <w:style w:type="paragraph" w:styleId="a8">
    <w:name w:val="footer"/>
    <w:basedOn w:val="a"/>
    <w:link w:val="a9"/>
    <w:uiPriority w:val="99"/>
    <w:rsid w:val="001C1369"/>
    <w:pPr>
      <w:tabs>
        <w:tab w:val="center" w:pos="4677"/>
        <w:tab w:val="right" w:pos="9355"/>
      </w:tabs>
    </w:pPr>
  </w:style>
  <w:style w:type="character" w:customStyle="1" w:styleId="a9">
    <w:name w:val="Нижний колонтитул Знак"/>
    <w:link w:val="a8"/>
    <w:uiPriority w:val="99"/>
    <w:locked/>
    <w:rsid w:val="006832C3"/>
    <w:rPr>
      <w:rFonts w:eastAsia="Calibri"/>
      <w:sz w:val="24"/>
      <w:szCs w:val="24"/>
    </w:rPr>
  </w:style>
  <w:style w:type="character" w:styleId="aa">
    <w:name w:val="page number"/>
    <w:basedOn w:val="a0"/>
    <w:rsid w:val="001C1369"/>
  </w:style>
  <w:style w:type="paragraph" w:styleId="ab">
    <w:name w:val="header"/>
    <w:basedOn w:val="a"/>
    <w:link w:val="ac"/>
    <w:uiPriority w:val="99"/>
    <w:rsid w:val="001C1369"/>
    <w:pPr>
      <w:tabs>
        <w:tab w:val="center" w:pos="4677"/>
        <w:tab w:val="right" w:pos="9355"/>
      </w:tabs>
    </w:pPr>
  </w:style>
  <w:style w:type="paragraph" w:styleId="2">
    <w:name w:val="Body Text Indent 2"/>
    <w:basedOn w:val="a"/>
    <w:rsid w:val="00744A2C"/>
    <w:pPr>
      <w:spacing w:after="120" w:line="480" w:lineRule="auto"/>
      <w:ind w:left="283"/>
    </w:pPr>
  </w:style>
  <w:style w:type="paragraph" w:styleId="ad">
    <w:name w:val="Balloon Text"/>
    <w:basedOn w:val="a"/>
    <w:link w:val="ae"/>
    <w:rsid w:val="00CE7B21"/>
    <w:rPr>
      <w:rFonts w:ascii="Tahoma" w:hAnsi="Tahoma" w:cs="Tahoma"/>
      <w:sz w:val="16"/>
      <w:szCs w:val="16"/>
    </w:rPr>
  </w:style>
  <w:style w:type="character" w:customStyle="1" w:styleId="ae">
    <w:name w:val="Текст выноски Знак"/>
    <w:link w:val="ad"/>
    <w:rsid w:val="00CE7B21"/>
    <w:rPr>
      <w:rFonts w:ascii="Tahoma" w:eastAsia="Calibri" w:hAnsi="Tahoma" w:cs="Tahoma"/>
      <w:sz w:val="16"/>
      <w:szCs w:val="16"/>
    </w:rPr>
  </w:style>
  <w:style w:type="character" w:customStyle="1" w:styleId="af">
    <w:name w:val="Подзаголовок Знак"/>
    <w:link w:val="af0"/>
    <w:rsid w:val="006832C3"/>
    <w:rPr>
      <w:rFonts w:ascii="Cambria" w:eastAsia="Calibri" w:hAnsi="Cambria"/>
      <w:sz w:val="24"/>
      <w:szCs w:val="24"/>
      <w:lang w:eastAsia="en-US"/>
    </w:rPr>
  </w:style>
  <w:style w:type="paragraph" w:styleId="af0">
    <w:name w:val="Subtitle"/>
    <w:basedOn w:val="a"/>
    <w:next w:val="a"/>
    <w:link w:val="af"/>
    <w:qFormat/>
    <w:rsid w:val="006832C3"/>
    <w:pPr>
      <w:spacing w:after="60" w:line="276" w:lineRule="auto"/>
      <w:jc w:val="center"/>
      <w:outlineLvl w:val="1"/>
    </w:pPr>
    <w:rPr>
      <w:rFonts w:ascii="Cambria" w:hAnsi="Cambria"/>
      <w:lang w:eastAsia="en-US"/>
    </w:rPr>
  </w:style>
  <w:style w:type="paragraph" w:customStyle="1" w:styleId="af1">
    <w:name w:val="Заголовок прозрачный"/>
    <w:basedOn w:val="1"/>
    <w:rsid w:val="006832C3"/>
    <w:pPr>
      <w:spacing w:before="0" w:after="0"/>
      <w:outlineLvl w:val="1"/>
    </w:pPr>
    <w:rPr>
      <w:rFonts w:eastAsia="Times New Roman"/>
      <w:color w:val="FFFFFF"/>
      <w:sz w:val="18"/>
      <w:szCs w:val="18"/>
    </w:rPr>
  </w:style>
  <w:style w:type="table" w:customStyle="1" w:styleId="11">
    <w:name w:val="Сетка таблицы1"/>
    <w:basedOn w:val="a1"/>
    <w:next w:val="af2"/>
    <w:rsid w:val="006C5D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6C5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rsid w:val="00A97E34"/>
    <w:rPr>
      <w:rFonts w:eastAsia="Times New Roman"/>
      <w:sz w:val="20"/>
      <w:szCs w:val="20"/>
    </w:rPr>
  </w:style>
  <w:style w:type="character" w:customStyle="1" w:styleId="af4">
    <w:name w:val="Текст сноски Знак"/>
    <w:basedOn w:val="a0"/>
    <w:link w:val="af3"/>
    <w:rsid w:val="00A97E34"/>
  </w:style>
  <w:style w:type="character" w:customStyle="1" w:styleId="ac">
    <w:name w:val="Верхний колонтитул Знак"/>
    <w:basedOn w:val="a0"/>
    <w:link w:val="ab"/>
    <w:uiPriority w:val="99"/>
    <w:rsid w:val="00C63443"/>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E4105-081C-4F07-B121-37966615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2489</Words>
  <Characters>14192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Код ОКП   4861</vt:lpstr>
    </vt:vector>
  </TitlesOfParts>
  <Company>MMM</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ОКП   4861</dc:title>
  <dc:creator>User</dc:creator>
  <cp:lastModifiedBy>Данила Кучин</cp:lastModifiedBy>
  <cp:revision>31</cp:revision>
  <cp:lastPrinted>2016-07-05T08:55:00Z</cp:lastPrinted>
  <dcterms:created xsi:type="dcterms:W3CDTF">2016-03-22T05:46:00Z</dcterms:created>
  <dcterms:modified xsi:type="dcterms:W3CDTF">2024-04-12T12:29:00Z</dcterms:modified>
</cp:coreProperties>
</file>